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147E77" w:rsidRPr="00147E77" w:rsidRDefault="00147E77" w:rsidP="00147E77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A6089D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147E77" w:rsidRPr="00147E77" w:rsidTr="0064794E">
        <w:trPr>
          <w:cantSplit/>
        </w:trPr>
        <w:tc>
          <w:tcPr>
            <w:tcW w:w="9716" w:type="dxa"/>
          </w:tcPr>
          <w:p w:rsidR="00147E77" w:rsidRPr="00147E77" w:rsidRDefault="00147E77" w:rsidP="0014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E77" w:rsidRPr="00147E77" w:rsidTr="0064794E">
        <w:trPr>
          <w:cantSplit/>
        </w:trPr>
        <w:tc>
          <w:tcPr>
            <w:tcW w:w="9716" w:type="dxa"/>
            <w:hideMark/>
          </w:tcPr>
          <w:p w:rsidR="00147E77" w:rsidRPr="00147E77" w:rsidRDefault="00147E77" w:rsidP="00147E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22" w:rsidRPr="00147E77" w:rsidTr="0064794E">
        <w:trPr>
          <w:cantSplit/>
        </w:trPr>
        <w:tc>
          <w:tcPr>
            <w:tcW w:w="9716" w:type="dxa"/>
          </w:tcPr>
          <w:p w:rsidR="00B65322" w:rsidRPr="00147E77" w:rsidRDefault="00B65322" w:rsidP="00B6532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7E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E26876" wp14:editId="67CE55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55245</wp:posOffset>
                      </wp:positionV>
                      <wp:extent cx="6311900" cy="0"/>
                      <wp:effectExtent l="0" t="19050" r="1270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1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35pt" to="496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" o:allowincell="f" strokeweight="3pt"/>
                  </w:pict>
                </mc:Fallback>
              </mc:AlternateContent>
            </w:r>
          </w:p>
        </w:tc>
      </w:tr>
    </w:tbl>
    <w:p w:rsidR="002336CC" w:rsidRPr="002336CC" w:rsidRDefault="002336CC" w:rsidP="0023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4F" w:rsidRPr="00B65322" w:rsidRDefault="004D124F" w:rsidP="00B6532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                                                                                              распоряжением председателя КСП </w:t>
      </w:r>
      <w:proofErr w:type="spellStart"/>
      <w:r w:rsidRPr="00B6532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B65322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B65322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улуна</w:t>
      </w:r>
      <w:proofErr w:type="spellEnd"/>
      <w:r w:rsidRPr="00B65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1D0FD5"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A6A8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1D0FD5"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>.05</w:t>
      </w:r>
      <w:r w:rsidR="00EB50AC"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 № </w:t>
      </w:r>
      <w:r w:rsidR="001D0FD5"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1D0FD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  <w:r w:rsidRPr="00B653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D124F" w:rsidRDefault="004D124F" w:rsidP="004D1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4F" w:rsidRPr="002336CC" w:rsidRDefault="004D124F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F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97F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B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</w:t>
      </w:r>
      <w:r w:rsidR="00B6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233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</w:t>
      </w:r>
    </w:p>
    <w:p w:rsidR="004D124F" w:rsidRPr="002336CC" w:rsidRDefault="004D124F" w:rsidP="004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4F" w:rsidRPr="002336CC" w:rsidRDefault="004D124F" w:rsidP="004D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 № </w:t>
      </w:r>
      <w:r w:rsidR="005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</w:t>
      </w:r>
    </w:p>
    <w:p w:rsidR="004D124F" w:rsidRDefault="004D124F" w:rsidP="004D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проведения контрольного мероприятия  по вопросу эффективного и целевого использования  бюджетных средств, целевого использования доходов от оказания платных услуг</w:t>
      </w:r>
      <w:r w:rsidR="00EB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целевого использования прочих поступлений </w:t>
      </w: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учреждением «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физической культуры и спорта города Тулуна</w:t>
      </w: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B50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период 2020 года.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Основания для проведения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части 2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образований»; п.1.2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КСП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председателя КСП от 29.12.2019г № 35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-р;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поряжение председателя КСП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04.02.2020г   № 2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контрольного мероприятия».</w:t>
      </w: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контрольного мероприятия: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 том числе внесенные в него изменения;  планы 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 бухгалтерская, налоговая и статистическая отчетность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 муниципальные задания учредителя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и отчеты об их исполнении; отчеты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об использовании закрепленного за ним имущества;  сведения об объемах средств, выделенных из бюджета  муниципального образования – «город Тулун»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учреждению;</w:t>
      </w:r>
      <w:proofErr w:type="gramEnd"/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плановые, учетные и отчетные документы (регистры бухгалтерского учета, внутренние распорядительные документы учреждения, иные хозяйственные и финансовые документы); сведения о доходах и расходах от осуществления платной и иной приносящей доход деятельности; иные документы и материалы.</w:t>
      </w: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контрольного мероприятия: </w:t>
      </w:r>
      <w:r w:rsidRPr="006F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физической культуры и спорта города Тулуна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контрольного мероприятия: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эффективного и целевого использования бюджетных средств, целевого использования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от оказания платных услуг, целевого использования прочих поступлений.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вопросы контрольного мероприятия:</w:t>
      </w:r>
    </w:p>
    <w:p w:rsidR="00A64250" w:rsidRPr="00E478A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Соответствие деятельности  бюджетного учреждения действующему законодательству, нормативным правовым актам Российской Федерации и Иркутской области, правовым актам муниципального образования – «город Тулун», уставу бюджетного  учреждения.</w:t>
      </w:r>
    </w:p>
    <w:p w:rsidR="00A64250" w:rsidRPr="00E478A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Pr="00D5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порядка формирования муниципального задания на оказание муниципальных услуг (выполнение работ)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показателей муниципального задания  нормативным  правовым актам муниципального образования – «город Тулун».</w:t>
      </w:r>
    </w:p>
    <w:p w:rsidR="00A64250" w:rsidRPr="00E478A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Соблюдение порядка формирования муниципального задания на оказание муниципальных услуг (выполнение работ) и порядка составления и утверждения плана финансово-хозяйственной деятельности муниципального бюджетного учреждения.</w:t>
      </w:r>
    </w:p>
    <w:p w:rsidR="00A64250" w:rsidRPr="00E478A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Полнота и своевременность перечисления бюджетных средств бюджетному учреждению на финансовое обеспечение выполнения муниципального задания учредителя, исполнение бюджетным учреждением муниципального задания учредителя по оказанию муниципальных услуг и расходов на его осуществление.</w:t>
      </w:r>
    </w:p>
    <w:p w:rsidR="00A64250" w:rsidRPr="00E478A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Законность и эффективность использования муниципальным учреждением субсидий на выполнение муниципального задания; субсидий на иные цели; поступлений от платной и 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приносящей доход деятельности, прочих поступлений.</w:t>
      </w:r>
    </w:p>
    <w:p w:rsidR="00A64250" w:rsidRPr="00E478A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Законность и эффективность использования закрепленного за бюджетным учреждением муниципального имущества.</w:t>
      </w: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Иные вопросы, обусловленные целью контрольного мероприятия.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Проверяемый период деятельности: 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годы и текущий период 2020 года</w:t>
      </w:r>
    </w:p>
    <w:p w:rsidR="00A64250" w:rsidRPr="005600F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6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контрольного мероприятия</w:t>
      </w:r>
      <w:r w:rsidRPr="0056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17.02.2020 по 25.03.2020</w:t>
      </w:r>
      <w:r w:rsidRPr="00E4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контрольного мероприятия установлено следующее:</w:t>
      </w: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F852E5" w:rsidRDefault="00A64250" w:rsidP="00A642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  <w:r w:rsidRPr="00F8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действующему законодательству, нормативным правовым актам Российской Федерации и Иркутской области, правовым актам муниципального образования – «город Тулун», уставу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  <w:r w:rsidRPr="00F8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Муниципальное  бюджетное учреждение «Центр физической культуры и спорта города Тулуна» зарегистрировано в </w:t>
      </w:r>
      <w:r w:rsidRPr="00D3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юридического лица </w:t>
      </w:r>
      <w:r w:rsidRPr="003B7C15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25.12.2014г (свидетельство серии 38 № 003803493),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3816021459, КПП 381601001, ОГРН 1143850066920.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Сокращенное наименование: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Тулуна». Юридический адрес: 665268, Иркутская область, город Тулун,  ул. Ленина,138а.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 </w:t>
      </w:r>
      <w:r w:rsidRPr="00157E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 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от 18.12.2014 № 3037</w:t>
      </w:r>
      <w:r w:rsidRPr="0015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свою деятельность в соответствии с Конституцией РФ, Гражданским кодексом РФ, Бюджетным кодексом РФ,  иными нормативными правовыми актами РФ и Иркутской области,  муниципальными правовыми актами муниципального образования «город Тулун» и Уставом учреждения.</w:t>
      </w:r>
    </w:p>
    <w:p w:rsidR="00A64250" w:rsidRPr="002A4335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собственником его имущества  является муниципальное образование – «город Тулун».</w:t>
      </w:r>
    </w:p>
    <w:p w:rsidR="00A64250" w:rsidRPr="002A4335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Уставу учреждения функции и полномочия учредителя учреждения и собственника имущества учреждения осуществляет МУ «Администрация городского округа муниципального образования – «город Тулун». </w:t>
      </w:r>
    </w:p>
    <w:p w:rsidR="00A64250" w:rsidRPr="00B21D49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38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распоряжению администрации городского округа от 23.01.2012 г. № 16 «О порядке осуществления администрацией городского округа функций и полномочий учредителя муниципальных бюджетных и автономных учреждений» </w:t>
      </w:r>
      <w:r w:rsidRPr="00385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отдельные функции и полномочия учредителя</w:t>
      </w:r>
      <w:r w:rsidRPr="0038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муниципальных бюджетных и автономных учреждений </w:t>
      </w:r>
      <w:r w:rsidRPr="00385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возложены на МКУ «Комитет социальной политики администрации городского округа муниципального образования – «город Тулун»</w:t>
      </w:r>
      <w:r w:rsidRPr="0038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 «Комитет социальной политики»), в том числе: определение объема субсидий</w:t>
      </w:r>
      <w:proofErr w:type="gramEnd"/>
      <w:r w:rsidRPr="00385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соглашений о порядке и условиях предоставления субсидий муниципальным бюджетным и автономным учреждениям</w:t>
      </w:r>
      <w:r w:rsidRPr="00B2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B21D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Уставе учреждения функции и полномочия МКУ «Комитет социальной политики»    не отражены.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является некоммерческой организацией, созданной для выполнения работ, оказания услуг  в сфере культуры в соответствии с законодательством Российской Федерации.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64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имеет обособленное имущество, самостоятельный баланс, лицевые счета в финансовом органе </w:t>
      </w: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и штампы со своим наименованием.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основные виды деятельности: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и развитие приоритетных видов спорта, поэтапное укрепление материальной базы;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спортивных сооружений (стадионов, спортивных комплексов.</w:t>
      </w:r>
      <w:proofErr w:type="gramEnd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Комплексов плоскостных спортивных сооружений, спортивных площадок, спортивных залов и др.);</w:t>
      </w:r>
      <w:proofErr w:type="gramEnd"/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оординация деятельности спортивных учреждений города Тулуна;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Р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рекомендаций органам администрации города по управлению спортивными учреждениями города;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Р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проектов муниципальных заданий для спортивных учреждений города;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Р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рекомендации по определению основных направлений развития политики администрации города в сфере спорта;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одбор кандидатов на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муниципальных спортивных учреждений, разрабатывает требования к ним;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В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ыдвижение мэру города кандидатов на должности руководителей муниципальных спортивных учреждений;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В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бухгалтерского учета и финансовой отчетности спортивных организаций города Тулуна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спортивных сооружений и спортивного инвентаря жителям города для занятия физической культурой и спортом;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занятий физической культурой и спортом;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видам спорта и повышение спортивного мастерства;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спортивных школ, секций, клубов по месту жительства, оздоровительных центров, в том числе для детей, юношества, инвалидов и других социальных групп населения;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текущего и капитального ремонта спортивных сооружений, находящихся в оперативном управлении бюджетного учреждения;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Р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программ спортивной подготовки с учетом материально – технического и финансового обеспечения, утверждение порядка комплектования отделений по видам спорта;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спортивных мероприятий, соревнований, </w:t>
      </w:r>
      <w:proofErr w:type="spellStart"/>
      <w:proofErr w:type="gramStart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тренировочных</w:t>
      </w:r>
      <w:proofErr w:type="gramEnd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сборов, турниров, матчевых встреч, в том числе городских, областных, межрегионального, всероссийского, международного уровня;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подготовки, формирования, создания условий для участия сборных команд и отдельных спортсменов города по различным видам спорта в соревнованиях различных уровней;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spellStart"/>
      <w:proofErr w:type="gramStart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тренировочного</w:t>
      </w:r>
      <w:proofErr w:type="gramEnd"/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на основе современных методов;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спортивно – массовых и зрелищных мероприятий;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туристических и спортивно – оздоровительных лагерей;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продолжительности обучения (полный курс, отдельные этапы подпрограмм подготовки), продолжительности учебного года;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критериев оценки труда тренеров – преподавателей;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посетителям спортивных сооружений комфортных условий на необходимом уровне, в том числе оказание бытовых и сервисных услуг, организация работы буфетов, кафе, магазинов;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услуг в игровых и неигровых видах спорта;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тренерских услуг;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26.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спортивно – тренировочной работы с детьми и юношеством;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спортивно – тренировочной работы с взрослыми;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Д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по содействию и подготовке спортивных мероприятий;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Э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ксплуатация и содержание спортивных сооружений, площадок, инвентаря;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рокат спортивного инвентаря и оборудования;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Р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спортивного инвентаря;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проведение семинаров для судей, хронометристов, инструкторов, преподавателей, тренеров и т.п.;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конференций, семинаров, выставок, ярмарок, аукционов, других мероприятий по проблемам развития физической культуры и спорта;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рекламной, спортивно – информационной деятельности;</w:t>
      </w:r>
    </w:p>
    <w:p w:rsidR="00A64250" w:rsidRPr="009C4BC3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35. П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гражданам дополнительных досуговых и сервисных услуг;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36. О</w:t>
      </w:r>
      <w:r w:rsidRPr="009C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иных видов деятельности, не противоречащих законодательству.</w:t>
      </w:r>
    </w:p>
    <w:p w:rsidR="00A64250" w:rsidRPr="00063AD7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учреждения МБУ «</w:t>
      </w:r>
      <w:proofErr w:type="spellStart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является:</w:t>
      </w:r>
    </w:p>
    <w:p w:rsidR="00A64250" w:rsidRPr="00063AD7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занятия спортом;</w:t>
      </w:r>
    </w:p>
    <w:p w:rsidR="00A64250" w:rsidRPr="00063AD7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для занятия физической культурой и массовым спортом, а также спортом высших достижений;</w:t>
      </w:r>
    </w:p>
    <w:p w:rsidR="00A64250" w:rsidRPr="00063AD7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физической культуры и спорта среди населения;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 среди населения.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Бюджетное у</w:t>
      </w: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вправе осуществлять следующие виды деятельности, в том числе приносящие доход, не относящиеся к основным видам деятельности, лишь постольку, поскольку это служит достижению целей, ради которых оно создано: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Предоставление в аренду помещений и спортивных сооружений, закрепленных за Бюджетным учреждением на праве оперативного управления, с согласия собственника</w:t>
      </w: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Предоставление услуг по обучению в платных кружках, секциях;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Оказание консультативной, методической, организационно-творческой помощи при подготовке и проведении спортивных массовых мероприятий;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Предоставление услуг по подготовке и прокату спортивного оборудования и инвентаря;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Предоставление игровых комнат для детей на время проведения мероприятий для взрослых (с воспитателем);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организации занятий работы спортивно-оздоровительных клубов и секций, групп туризма, игровых и тренажерных залов, фитнесс группах и других подобных досуговых группах для населения;</w:t>
      </w:r>
      <w:proofErr w:type="gramEnd"/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Организация и проведение ярмарок, аукционов, лотерей, выставок-продаж;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8.Предоставление услуг по организации питания и отдыха посетителей;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Предоставление оказания медицинских услуг, при наличии соответствующей лицензии;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Предоставление услуг по организации и проведению спортивно-оздоровительных мероприятий в спортивном зале, на плоскостных сооружениях;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Организация и проведение спортивных, физкультурных и физкультурно-оздоровительных мероприятий, встреч с выдающимися спортсменами, показательных выступлений ведущих спортсменов и представителей спортивных учреждений;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Организация и проведение тренерских и судейских семинаров и тренингов по различным вопросам в сфере физической культуры и спорта, здорового образа жизни;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Организация тренировочных занятий специалистами – профессионалами с детьми и взрослыми в группах, секциях;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Создание условий для восстановительных мероприятий (восстановление сил и здоровья после физических нагрузок, а также организация активного отдыха и досуга);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Размещение рекламной продукции внутри и снаружи зданий сооружений в соответствии с действующим законодательством;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16. Предоставление платных услуг по посещению спортивного и тренажерного зала;</w:t>
      </w:r>
    </w:p>
    <w:p w:rsidR="00A64250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17. Реализация входных билетов и абонементов на посещение физкультурно-оздоровительного комплекса. </w:t>
      </w:r>
    </w:p>
    <w:p w:rsidR="00A64250" w:rsidRPr="00B40AE2" w:rsidRDefault="00A64250" w:rsidP="00A6425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40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Учреждение не вправе осуществлять виды деятельно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сти, не предусмотренные Уставом (ст.9.2.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Федерального</w:t>
      </w:r>
      <w:r w:rsidRPr="00C916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</w:t>
      </w:r>
      <w:r w:rsidRPr="00C916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12.01.1996 N 7-ФЗ  "О некоммерческих организациях"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п. 2.6.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Устава учреждения).</w:t>
      </w:r>
      <w:proofErr w:type="gramEnd"/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Pr="00485A25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r w:rsidRPr="00F7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первичной медико-санитарной помощи в учрежде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нии создан медицинский кабинет, </w:t>
      </w:r>
      <w:r w:rsidRPr="00F7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штате име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</w:t>
      </w:r>
      <w:r w:rsidRPr="00F7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должность</w:t>
      </w:r>
      <w:r w:rsidRPr="00F7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Pr="00F712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сестры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1,5 штатных единиц. В соответствии с пунктом 2.5.9 Устава </w:t>
      </w:r>
      <w:r w:rsidRPr="00485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 «</w:t>
      </w:r>
      <w:proofErr w:type="spellStart"/>
      <w:r w:rsidRPr="00485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ЦФКиС</w:t>
      </w:r>
      <w:proofErr w:type="spellEnd"/>
      <w:r w:rsidRPr="00485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города Тулуна»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  вправе осуществлять п</w:t>
      </w:r>
      <w:r w:rsidRPr="00485A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редоставление оказания медицинских услуг, при 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аличии соответствующей лицензии.</w:t>
      </w:r>
    </w:p>
    <w:p w:rsidR="00A64250" w:rsidRPr="00F71254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и по настоящее время в </w:t>
      </w:r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лицензия на осуществление медицинской деятельности, что </w:t>
      </w:r>
      <w:r w:rsidRPr="00F7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нарушением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пп.46 п.1 статьи 12 Федерального закона от 04.05.2011 № 99-ФЗ «О лицензировании отдельных видов деятельности», Постановления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0E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систему здравоохранения, на территории инновационного центра "</w:t>
      </w:r>
      <w:proofErr w:type="spellStart"/>
      <w:r w:rsidRPr="000E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Сколково</w:t>
      </w:r>
      <w:proofErr w:type="spellEnd"/>
      <w:r w:rsidRPr="000E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")», подпункта «и» пункта 11 Правил обеспечения безопасности при проведении официальных спортивных соревнований, утвержденных постановлением Правительства РФ от 18.04.2014 № 353, пункта 2.5.9 Устава Учреждения.</w:t>
      </w:r>
    </w:p>
    <w:p w:rsidR="00A64250" w:rsidRPr="00F71254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специального разрешения (лицензии), </w:t>
      </w:r>
      <w:r w:rsidRPr="00F7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административным правонарушением, 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которое  установлена  статьей 19.20 КоАП РФ.</w:t>
      </w:r>
    </w:p>
    <w:p w:rsidR="00A64250" w:rsidRPr="006420F6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DC5CF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денежных операций учреждению в финансовом органе  открыты лицевые счета: </w:t>
      </w:r>
    </w:p>
    <w:p w:rsidR="00A64250" w:rsidRPr="00DC5CFE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9100220027</w:t>
      </w:r>
      <w:r w:rsidRPr="00DC5CF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для субсидий на выполнение муниципального задания и поступлений от оказания услуг (выполнения работ), предоставление которых осуществляется на платной основе;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FE">
        <w:rPr>
          <w:rFonts w:ascii="Times New Roman" w:eastAsia="Times New Roman" w:hAnsi="Times New Roman" w:cs="Times New Roman"/>
          <w:sz w:val="24"/>
          <w:szCs w:val="24"/>
          <w:lang w:eastAsia="ru-RU"/>
        </w:rPr>
        <w:t>-  91002210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Pr="00DC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субсидий на иные цели.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директором 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 физической культуры и спорта города Тулуна» являлся Тетерин Матвей Сергеевич (распоряжение № 222 от 12.09.2016г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12.09.2016г по 21.05.2018г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МБУ «Центр физической культуры и спорта города Тулуна» являлся Киреев Дмитрий Олегович (распоряжение №189 от 21.05.2018г) в период с 22.05.2018г по 17.06.2018г;</w:t>
      </w:r>
      <w:proofErr w:type="gramEnd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МБУ «Центр физической культуры и спорта города Тулуна» являлся </w:t>
      </w:r>
      <w:proofErr w:type="spellStart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</w:t>
      </w:r>
      <w:proofErr w:type="spellEnd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Олегович (распоряжение №213 от 18.06.2018г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оком на один год с 18.06.2018г), директором 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 физической культуры и спорта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являлся </w:t>
      </w:r>
      <w:proofErr w:type="spellStart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</w:t>
      </w:r>
      <w:proofErr w:type="spellEnd"/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Олегович (распоряжение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A9E">
        <w:rPr>
          <w:rFonts w:ascii="Times New Roman" w:eastAsia="Times New Roman" w:hAnsi="Times New Roman" w:cs="Times New Roman"/>
          <w:sz w:val="24"/>
          <w:szCs w:val="24"/>
          <w:lang w:eastAsia="ru-RU"/>
        </w:rPr>
        <w:t>г 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оком на три года с 18.06.2019г).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Бухгалтерское обслуживание финансово-хозяйственной деятельности Учреждения</w:t>
      </w:r>
      <w:r w:rsidRPr="00772FCE">
        <w:t xml:space="preserve"> </w:t>
      </w:r>
      <w:r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«ЦБС» в проверяемом периоде осуществляло МБУ «Централизованная бухгалтерия города Тулуна» (договор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03.11</w:t>
      </w:r>
      <w:r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Учетная политика учреждения на 2017г,2018г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2019г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руководителя </w:t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28.12.2017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44, от 28.12.2018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A64250" w:rsidRPr="00F94ADA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нарушение </w:t>
      </w:r>
      <w:proofErr w:type="gramStart"/>
      <w:r w:rsidRPr="00E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E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3.1</w:t>
      </w:r>
      <w:r w:rsidRPr="00E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</w:t>
      </w:r>
      <w:r w:rsidRPr="00E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</w:t>
      </w:r>
      <w:r w:rsidRPr="000559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от 20.03.2013 № 568, 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 </w:t>
      </w:r>
      <w:r w:rsidRPr="00055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</w:t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 w:rsidRPr="00A6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использовании закрепленного за ним муниципального имущества </w:t>
      </w:r>
      <w:r w:rsidRPr="0005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 руководителем</w:t>
      </w:r>
      <w:r w:rsidRPr="0005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 и </w:t>
      </w:r>
      <w:r w:rsidRPr="0005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 на согласование</w:t>
      </w:r>
      <w:r w:rsidRPr="0005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социальной политики администрации городского округа </w:t>
      </w:r>
      <w:r w:rsidRPr="0005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 15 апреля года, следующего за отчетным: за  2017 год – 27.04.2018г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(просрочка 11 дней)</w:t>
      </w:r>
      <w:r w:rsidRPr="0005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за 2018 год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5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.05.2019г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(просрочка 30 дней)</w:t>
      </w:r>
      <w:r w:rsidRPr="00055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4250" w:rsidRPr="00904361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нарушение сроков предоставления </w:t>
      </w:r>
      <w:r w:rsidRPr="00F3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отчетов о результатах  деятельности </w:t>
      </w:r>
      <w:r w:rsidRPr="003B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</w:t>
      </w:r>
      <w:proofErr w:type="spellStart"/>
      <w:r w:rsidRPr="003B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ЦФКиС</w:t>
      </w:r>
      <w:proofErr w:type="spellEnd"/>
      <w:r w:rsidRPr="003B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Тулуна»</w:t>
      </w:r>
      <w:r w:rsidRPr="00F3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 использовании закрепленного за ним муниципального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2017 год, 2018 год, меры ответственности Учредителем не принимались.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порядка формирования муниципального задания на оказание муниципальных услуг (выполнение работ) и с</w:t>
      </w:r>
      <w:r w:rsidRPr="00B51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оответствие показателей муниципального задания  нормативным правовым актам муниципального образования – «город Тулун»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для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формируется в соответствии с основными целями деятельности учреждения. Согласно пункту 2.2 Устава учреждения основными целями деятельности  являются: создание условий для занятий массовым спортом; развитие инфраструктуры для занятий физической культурой и массовым спортом, а также спортом высших достижений; пропаганда физической культуры и спорта среди населения; пропаганда здорового образа жизни среди населения.</w:t>
      </w:r>
    </w:p>
    <w:p w:rsidR="00A64250" w:rsidRPr="004717D4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организации и проведения официальных физкультурных (физкультурно-оздоровительных) мероприятий, учреждением проводится работа по охвату детей и взрослых  спортом по месту их жительства. С 2004 года на территории города Тулуна действу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жительства. До создания в декабре 2014 года МБУ «</w:t>
      </w:r>
      <w:proofErr w:type="spellStart"/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Тулуна», клубы по месту жительства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действовали при МБОУ 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«ДЮСШ».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распоряжения председателя МКУ «Комитет социальной политики города Тулуна» от 30.12.2014 № 2 полномочия по организации деятельности клубов  по месту жительства переданы от </w:t>
      </w:r>
      <w:r w:rsidRPr="00D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«ДЮСШ»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13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D1379C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D1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Клубы по месту жительства были созданы в следующих микрорайонах: </w:t>
      </w:r>
    </w:p>
    <w:p w:rsidR="00A64250" w:rsidRPr="004717D4" w:rsidRDefault="00A64250" w:rsidP="00A6425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Железнодорожников</w:t>
      </w:r>
      <w:r w:rsidRPr="004301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клуб «Тайга»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 на базе МОУ СОШ № 7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люхера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60,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клуба: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волейбол, шашки, шахматы, баскетбол, мини-футбол,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250" w:rsidRDefault="00A64250" w:rsidP="00A6425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«Юность» создан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хоккейного</w:t>
      </w:r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«Юность»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16а, направление деятельности клуба: хоккей, шашки, шахматы, шорт-трек, мини-футбол,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47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64250" w:rsidRPr="00F93B0E" w:rsidRDefault="00A64250" w:rsidP="00A6425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«Шахта</w:t>
      </w: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клуб «Зенит» создан</w:t>
      </w: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корта по ул.3-я Заречная, 6,</w:t>
      </w: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клуба: хоккей, шашки, шахматы, настольный теннис, шорт-трек, мини-футбол, </w:t>
      </w:r>
      <w:proofErr w:type="spellStart"/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A64250" w:rsidRDefault="00A64250" w:rsidP="00A64250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 «Гидролизный», клуб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«Старт»</w:t>
      </w: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корта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идролизная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1,</w:t>
      </w: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клуба: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хоккей, шашки, шахматы, настольный теннис, шорт-трек, мини-футбол,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4250" w:rsidRDefault="00A64250" w:rsidP="00A642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 «Гидролизный», клуб  создан на базе стадиона «Химик»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пер.1-й Кировский, 1а,</w:t>
      </w:r>
      <w:r w:rsidRPr="00CE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 клуба: бег, шашки, шахматы, настольный теннис, шорт-трек, футбол, мини-футб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волейбол, баскетбол.</w:t>
      </w:r>
      <w:r w:rsidRPr="00CE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A64250" w:rsidRDefault="00A64250" w:rsidP="00A642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A01A20" w:rsidRDefault="00A64250" w:rsidP="00A64250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паводка, произошедшего 28 июня 2019 года, были полностью утрачены стадион «Химик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0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пер.1-й Кировский,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хоккейный корт «Юность»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16а. В связи с чем с июля 2019 была прекращена деятельность клубов по месту жительства в микрорайоне «Жукова» </w:t>
      </w:r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хоккейного корта «Юность» по </w:t>
      </w:r>
      <w:proofErr w:type="spellStart"/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микрорайоне «Гидролизный» на базе стадиона «Химик»</w:t>
      </w:r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пер.1-й Кировский, 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A64250" w:rsidRPr="007E715B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начала 2018 года создан и функционирует клуб по месту жительства в микрорайоне «Березовая роща» на базе здания спортшколы  для занятий вольной борьбой по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55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gramEnd"/>
      <w:r w:rsidRPr="00655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55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17б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655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деятельности клуба: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шашки, шахматы, настольный теннис,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атлетика, спортивная борьба.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текущем 2020 году  клуб «Юность» в микрорайоне «Жукова»  будет организован на базе хоккейного корта и футбольного поля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13а/2; </w:t>
      </w: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клуба: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хоккей, хоккей с мячом, футбол, баскетбол, массовое  катание на коньках.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момент проведения контрольного мероприятия на территории города Тулуна фактически действовало 4 клуба по месту жительства: в 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«Железнодорожников» </w:t>
      </w:r>
      <w:r w:rsidRPr="0049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«Тайга»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МОУ СОШ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«Шахта»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«Зенит»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базе спортивного корта по ул.3-я Заречная, 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«Гидролизный» </w:t>
      </w:r>
      <w:r w:rsidRPr="0049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«Старт»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корта по </w:t>
      </w:r>
      <w:proofErr w:type="spellStart"/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идролизная</w:t>
      </w:r>
      <w:proofErr w:type="spellEnd"/>
      <w:r w:rsidRPr="00F561BF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микрорайоне «Березовая роща» на базе здания спортшколы  по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55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gramEnd"/>
      <w:r w:rsidRPr="00655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555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17б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руководителя учреждения от 12.11.2018 № 70 утверждено Положение о спортивных клубах по месту жительства при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Тулуна». В указанное Положение </w:t>
      </w:r>
      <w:r w:rsidRPr="00AD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внесены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прекращением деятельности клуба по месту жительства в микрорайоне «Гидролизный» на базе стадиона «Химик» по пер.1-й Кировский, 1а  и изменением места дислокации клуба по месту жительства «Юность» в микрорайоне «Жукова», который до летнего паводка находился по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16а, </w:t>
      </w:r>
      <w:r w:rsidRPr="00AD3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будет находиться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13а/2.</w:t>
      </w:r>
      <w:r w:rsidR="00F6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Положение о спортивных клубах по месту жительства внесены приказом №39 от 30.04.2020г.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Клубы по месту жительства работают по графику, утвержденному руководителем учреждения. С целью выявления удовлетворенности работой клубов по месту жительства периодически проводится анкетирование среди посетителей клубов. Согласно замечаниям и предложениям, указанным в анкетах за 2019, посетители клуба «Юность» (м-н Жукова,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16а) были недовольны отсутствием водоснабжения и туалета, посетители клуба «Старт» (</w:t>
      </w:r>
      <w:r w:rsidRPr="0035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ул.Гидролизная</w:t>
      </w:r>
      <w:proofErr w:type="spellEnd"/>
      <w:r w:rsidRPr="00624CAA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отсутствием клюшек и формы, посетители клуба «Тайга»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ул.Блахера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60) – отсутствуем спортивного инвентаря.</w:t>
      </w:r>
    </w:p>
    <w:p w:rsidR="00A64250" w:rsidRPr="002818E4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выездного мероприятия, проведенного 17-18 марта 2020 года, установлено </w:t>
      </w:r>
      <w:r w:rsidRPr="007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основная часть клубов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(за исключением клуба по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игаева,17б)</w:t>
      </w:r>
      <w:r w:rsidRPr="007E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находится в плачевном состоянии, требует ремонта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(побелки, покраски, ремонта раздевалок, перекрытий и т.д.).</w:t>
      </w:r>
      <w:r w:rsidRPr="0028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клубах по месту жительства недостаточно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мебели и </w:t>
      </w:r>
      <w:r w:rsidRPr="0028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спортивного инвентаря.</w:t>
      </w:r>
    </w:p>
    <w:p w:rsidR="00A64250" w:rsidRPr="0062117B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A64250" w:rsidP="000F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задание учреждения на 2017 год и плановый период 2018-2019 годов утверждено распоряжением МКУ «Комитет социальной политики администрации городского округа»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09.01.2017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показателя, установленное для работы «</w:t>
      </w:r>
      <w:r w:rsidRPr="0075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составило согласно отчету о выполнении муниципального задания за 2017 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250 занятий, что свидетельствует о выполнении показателя на 104,2 %.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показателя, установленное для работы «Организация и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физкультурных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физкультурно-оздоровительных мероприятий)»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составило согласно отчету о выполнении муниципального задания за 2017 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47 мероприятий, что свидетельствует о выполнении показателя на 106,8 %. Согласно отчету учреждения показатели, характеризующие качество работ, выполнены.</w:t>
      </w:r>
    </w:p>
    <w:p w:rsidR="00A64250" w:rsidRPr="0016270D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B4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Муниципальное задание учреждения на 2018 год и плановый период 2019-2020 годов утверждено распоряжением МКУ «Комитет социальной политики администрации городского округа»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показателя, установленное для работы «</w:t>
      </w:r>
      <w:r w:rsidRPr="0075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составило согласно отчету о выполнении муниципального задания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248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что свидетельствует о выполнении показателя 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показателя, установленное для работы «Организация и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физкультурных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физкультурно-оздоровительных мероприятий)»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составило согласно отчету о выполнении муниципального задания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что свидетельствует о выполнении показателя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46,7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Согласно отчету учреждения показатели, характеризующие качество работ, выполнены.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B4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учреждения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2019-2020 годов утверждено распоряжением МКУ «Комитет социальной политики администрации городского округа» от </w:t>
      </w:r>
      <w:r w:rsidRPr="0035472F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 № 1.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показателя, установленное для работы «</w:t>
      </w:r>
      <w:r w:rsidRPr="0075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составило согласно отчету о выполнении муниципального задания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24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0 занятий, что свидетельствует о выполнении показателя 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показателя, установленное для работы «Организация и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физкультурных физкультурно-оздоровительных мероприятий»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составило согласно отчету о выполнении муниципального задания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</w:t>
      </w:r>
      <w:r w:rsidRPr="0092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невыполнении показателя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отчету учреждения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«Количество участников мероприятия» и  «</w:t>
      </w:r>
      <w:r w:rsidRPr="00354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реализованных физкультурно-массовых и спортивных мероприятий в рамках программ  в области физкультуры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</w:t>
      </w:r>
      <w:r w:rsidRPr="0092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произошедшим в конце июня 2019 года паводком.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достоверность ряда показателей, отраженных в отчетах о выполнении муниципального задания, не представляется возможным. Журналы учета посещений клубов по месту жительства представлены учреждением не за все проверяемые периоды, соответственно проверить достоверность показателя «</w:t>
      </w:r>
      <w:r w:rsidRPr="00BC0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невозможно.  Показатель качества «</w:t>
      </w:r>
      <w:r w:rsidRPr="005F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осуществления физкультурно-оздоровительной и спортивно-массовой работы по месту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заполняется в отчете по результатам анкетирования среди посетителей клубов по месту жительства, на основании анкет нескольких человек невозможно сделать вывод о востребованности клуба на территории данного микрорайона.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Показатель качества «</w:t>
      </w:r>
      <w:r w:rsidRPr="00882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реализованных физкультурно-массовых и спортивных мероприятий в рамках программ  в области физкультуры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заполняется в процентном выражении и  дублирует показатель «</w:t>
      </w:r>
      <w:r w:rsidRPr="00A0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 официальных физкультурных (физкультурно-оздоровительных)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заполняется  в количественном выражении.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 показателя качества «</w:t>
      </w:r>
      <w:r w:rsidRPr="00A00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контрольно-координационной работы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заполняется на основании данных о  количестве  проверок в клубах по месту жительства (по вопросу присутствия инструктора на рабочем месте, наличия журнала занимающихся и т.п.) при этом данный показатель фактически не дает оценки качества работы клубов по месту жительства.</w:t>
      </w:r>
      <w:proofErr w:type="gramEnd"/>
    </w:p>
    <w:p w:rsidR="00A64250" w:rsidRPr="00D1471C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Контрольно-счетной палаты </w:t>
      </w:r>
      <w:proofErr w:type="spellStart"/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 показатели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«</w:t>
      </w:r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осуществления физкультурно-оздоровительной и спортивно-массовой работы по месту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участников организацией мероприятия (наличие претензий)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1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контрольно-координационной работы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F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носят формальный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направлены на оценку осуществления учреждением основных видов деятельности.</w:t>
      </w:r>
    </w:p>
    <w:p w:rsidR="00A64250" w:rsidRPr="007817D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64250" w:rsidRPr="0016270D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Допустимые (возможные) отклонения</w:t>
      </w:r>
      <w:r w:rsidRPr="001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установленных показателей качества работы, в пределах которых муниципальное задание считается выполненным, муниципальными заданиями, доведенными учредителем до МБУК «ЦБС»  на 2017-2018 годы, </w:t>
      </w:r>
      <w:r w:rsidRPr="0011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устанавливались</w:t>
      </w:r>
      <w:r w:rsidR="001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</w:t>
      </w:r>
      <w:r w:rsidR="001D0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Тулуна, утвержденного постановлением</w:t>
      </w:r>
      <w:r w:rsidR="001D0FD5" w:rsidRPr="009F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городского округа от 27.11.2015 № 1651</w:t>
      </w:r>
      <w:r w:rsidR="001D0FD5" w:rsidRPr="009F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FD5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proofErr w:type="gramEnd"/>
      <w:r w:rsidR="001D0FD5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FD5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 формирования и финансового 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Тулуна»</w:t>
      </w:r>
      <w:r w:rsidR="001D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="001D0FD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1D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№1651)).</w:t>
      </w:r>
    </w:p>
    <w:p w:rsidR="00A64250" w:rsidRPr="00112858" w:rsidRDefault="00A64250" w:rsidP="00B4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задание учреждения на 2020</w:t>
      </w:r>
      <w:r w:rsidRPr="001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1285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утверждено распоряжением МКУ «Комитет социальной политики администрации городского округа» от 09.01.20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Муниципальным заданием на 2020 год </w:t>
      </w:r>
      <w:r w:rsidRPr="00C97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2021-2022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  допустимые (возможные)</w:t>
      </w:r>
      <w:r w:rsidRPr="0066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установленных показателей</w:t>
      </w:r>
      <w:r w:rsidRPr="00C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размере 5 %,</w:t>
      </w:r>
      <w:r w:rsidRPr="00C9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которых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задание считается выполненным.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097812" w:rsidRDefault="00A64250" w:rsidP="00A642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порядка  составления и утверждения плана финансово-хозяйственной деятельности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  <w:r w:rsidRPr="00097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5F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 составления и утверждения плана финансово-хозяйственной деятельности муниципальных автономных и бюд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жетных учреждений города Тулуна </w:t>
      </w:r>
      <w:r w:rsidRPr="00A75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постановлением Администрации городского округа от 01.02.2012 №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п.3.5</w:t>
      </w:r>
      <w:r w:rsidRPr="00A7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Порядка план муниципального автономного учреждения (план с учетом изменений) </w:t>
      </w:r>
      <w:r w:rsidRPr="00480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муниципального бюджетного учреждения (План с учетом изменений) утверждается руководителем муниципального бюджетного учреждения и согласовывается администрацией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ФХД </w:t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на плановый период 2018 и 2019 годов утвержден руководителем учреждения</w:t>
      </w:r>
      <w:r w:rsidRPr="00DF7060">
        <w:t xml:space="preserve"> </w:t>
      </w:r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 вице-мэром городского </w:t>
      </w:r>
      <w:proofErr w:type="gramStart"/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округа-председателем</w:t>
      </w:r>
      <w:proofErr w:type="gramEnd"/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социальной политики администрации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План ФХД утвержден и согласован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 года.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ФХД </w:t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на плановый период 2019</w:t>
      </w:r>
      <w:r w:rsidRPr="0074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B3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 вице-мэром городского </w:t>
      </w:r>
      <w:proofErr w:type="gramStart"/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округа-председателем</w:t>
      </w:r>
      <w:proofErr w:type="gramEnd"/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социальной политики администрации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17.01.2018 года, 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План ФХД учреждения на 2018 год утвержден и согласован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года.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ФХД </w:t>
      </w:r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6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на плановый период 2019</w:t>
      </w:r>
      <w:r w:rsidRPr="0074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B3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 вице-мэром городского </w:t>
      </w:r>
      <w:proofErr w:type="gramStart"/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округа-председателем</w:t>
      </w:r>
      <w:proofErr w:type="gramEnd"/>
      <w:r w:rsidRPr="00DF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социальной политики администрации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15.01.2019 года, 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План ФХД учреждения на 2018 год утвержден и согласован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4250" w:rsidRPr="00746002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8A635C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</w:t>
      </w:r>
      <w:r w:rsidRPr="008A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635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проверяемом периоде</w:t>
      </w:r>
      <w:r w:rsidRPr="008A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 средства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субсидии на иные цели, средства</w:t>
      </w:r>
      <w:r w:rsidRPr="008A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иной приносящей доход деятельности (далее - собственные средства).</w:t>
      </w:r>
    </w:p>
    <w:p w:rsidR="00A64250" w:rsidRPr="00B4175A" w:rsidRDefault="00A64250" w:rsidP="00B4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0E1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на осуществление капитальных вложений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проверяемом периоде </w:t>
      </w:r>
      <w:r w:rsidRPr="0011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не выделялись.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7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97">
        <w:rPr>
          <w:rFonts w:ascii="Times New Roman" w:eastAsia="Times New Roman" w:hAnsi="Times New Roman" w:cs="Arial"/>
          <w:color w:val="7030A0"/>
          <w:sz w:val="24"/>
          <w:szCs w:val="24"/>
          <w:lang w:eastAsia="ru-RU"/>
        </w:rPr>
        <w:t xml:space="preserve">         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Arial"/>
          <w:color w:val="7030A0"/>
          <w:sz w:val="24"/>
          <w:szCs w:val="24"/>
          <w:lang w:eastAsia="ru-RU"/>
        </w:rPr>
        <w:t xml:space="preserve"> </w:t>
      </w:r>
      <w:r w:rsidR="00B4175A">
        <w:rPr>
          <w:rFonts w:ascii="Times New Roman" w:eastAsia="Times New Roman" w:hAnsi="Times New Roman" w:cs="Arial"/>
          <w:color w:val="7030A0"/>
          <w:sz w:val="24"/>
          <w:szCs w:val="24"/>
          <w:lang w:eastAsia="ru-RU"/>
        </w:rPr>
        <w:tab/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общем объеме доходов (расходов) составили: 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 2017 году - доходы (расходы), полученные по субсидии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46,8 % (46,4%)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субсидии – 53,2% (53,6%);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 (расходы), полученные по субсидии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76 % (75,4%), целевые субсидии – 21,4% (22,1%), собственные средства –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2,5 % (2,5%) .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2019 году - доходы (расходы), полученные по субсидии на муниципальное задание – 18,5 % (19,9%), целевые субсидии – 81,3% (79,5%), собственные средства – 0,2 % (0,6%) .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2017 году доходы от оказания платных услуг не планировались.</w:t>
      </w:r>
    </w:p>
    <w:p w:rsidR="00A64250" w:rsidRPr="0027715B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доходам  от оказания платных услуг утверждены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300,0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отчету ф. 0503737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поступило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2018г 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100 % от плана, плановые назначения исполнены в полном объеме.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Расходы за счет собственных доходов утверждены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ф.0503737 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01.01.2019г 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Pr="00AA086E">
        <w:rPr>
          <w:rFonts w:ascii="Times New Roman" w:eastAsia="Times New Roman" w:hAnsi="Times New Roman" w:cs="Times New Roman"/>
          <w:sz w:val="24"/>
          <w:szCs w:val="24"/>
          <w:lang w:eastAsia="ru-RU"/>
        </w:rPr>
        <w:t>132,2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44,1% от плана.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27715B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Плановые назначения по доходам  от оказания платных услуг утверждены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отчету ф.0503737 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поступило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2019г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79,6</w:t>
      </w:r>
      <w:r w:rsidRPr="0027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10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исполненные плановые назначения составили в объеме 720,4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Расходы за счет собственных доходов утверждены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всего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остатка 2018 года в размере 167,7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6C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ф.0503737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актические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состоянию на 01.01.2020г 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239,3</w:t>
      </w:r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7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24,5% от плана.</w:t>
      </w:r>
    </w:p>
    <w:p w:rsidR="00A64250" w:rsidRPr="00F37737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3B0481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</w:t>
      </w:r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счетах  учреждения числился остаток денежных  средств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77,1</w:t>
      </w:r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по средствам субсидии на муниципальное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субсидии на иные цели 75,0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3B0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счетах  учреждения числился остаток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иные цели. </w:t>
      </w:r>
    </w:p>
    <w:p w:rsidR="00A64250" w:rsidRPr="00B75497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состоянию н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счетах  учреждения числился остаток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иные цели 650,0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во временном распоряжении в сумме 32,5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B75497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9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01.01.2020г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счетах  учреждения числился остаток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4 105,8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иные цели 4 097,7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приносящей доход деятельности (собственные доходы учреждения) в сумме 8,1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B7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бухгалтерского учета и отчетности дебиторская задолженность учреждения  на 01.01.2017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22,0</w:t>
      </w:r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субсидии на выполнение муниципального задания (КФО 4), из них предоплата за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учреждения на 01.01.2017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средствам  субсидии на иные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(КФО 5) – остаток целевой субсидии.  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ебиторская задолженность учреждения 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субсидии на выполнение 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22,0</w:t>
      </w:r>
      <w:r w:rsidRPr="000A5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.руб</w:t>
      </w:r>
      <w:proofErr w:type="spellEnd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(КФО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за электроэнергию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12,3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4F0D">
        <w:t xml:space="preserve"> </w:t>
      </w:r>
      <w:r w:rsidRPr="00E14F0D">
        <w:rPr>
          <w:rFonts w:ascii="Times New Roman" w:hAnsi="Times New Roman" w:cs="Times New Roman"/>
        </w:rPr>
        <w:t>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асчетам</w:t>
      </w:r>
      <w:r w:rsidRPr="00E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9,7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учреждения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8г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средствам субсидии на выполнение муниципального задания 396,2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(КФО 4)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 задолженность за коммунальные услуги 393,4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задолженность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средствам  субсидии 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101,4</w:t>
      </w:r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8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(КФО 5) – остаток целевой субсидии.</w:t>
      </w:r>
    </w:p>
    <w:p w:rsidR="00A64250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ебиторская задолженность учреждения 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31,6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(КФО 4), из них предоплата за электроэнергию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31,6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Кредиторская задолженность учреждения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944,8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средствам субсидии на выполнение 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294,8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(КФО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задолженность за услуги связи 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оплате коммунальных услуг 262,7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услуг охраны имущества 25,2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целевой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650,0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(КФО 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остаток целевой субсидии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задолженность носит текущий характер, просроченная дебиторская или кредиторская задолженность на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 отсутствовала.</w:t>
      </w:r>
    </w:p>
    <w:p w:rsidR="007279CB" w:rsidRPr="000533CD" w:rsidRDefault="00A64250" w:rsidP="00A6425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ебиторская задолж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учреждения  на 01.01.2020г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18 444,1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(КФО 4),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18 418,8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начтсление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будущих периодов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на 2019г и на плановый период 2020-2021гг,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за электроэнергию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25,3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женность учреждения на 01.01.2020г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средствам субсидии на выполнение муниципального задания (КФО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задолженность по оплате коммунальных услуг 673,2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начислениям на оплату труда  154,9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 задолженность в сумме 398,0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предоставленные коммунальные услуги ООО «Центральное управление сбыта» является просроченной по причине несвоевременного финансирования на нужды учреждения МКУ «Комитет социальной политики», просроченная дебиторская задолженность на 01.01.2020г отсутствует.</w:t>
      </w:r>
    </w:p>
    <w:p w:rsidR="00A64250" w:rsidRDefault="00A64250" w:rsidP="00A642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Полнота и своевременность перечисления бюджетных средств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бюджетному</w:t>
      </w:r>
      <w:r w:rsidRPr="00E0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учреждению на финансовое обеспечение выполнения муниципального задания учредителя,  исполнение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бюджетным</w:t>
      </w:r>
      <w:r w:rsidRPr="00E0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учреждением муниципального задания учредителя по оказанию муниципальных услуг и расходов на его осуществление</w:t>
      </w:r>
    </w:p>
    <w:p w:rsidR="00A64250" w:rsidRPr="000F2146" w:rsidRDefault="00A64250" w:rsidP="00A6425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Pr="0057110F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статьи 9.2 Федерального закона от 12.01.1996 № 7-ФЗ </w:t>
      </w:r>
      <w:r w:rsidRPr="00571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некоммерческих организациях»</w:t>
      </w: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выполнения государственного (муниципального) задания бюджетным учреждением осуществляется в виде субсидий из бюджетов бюджетной системы Российской Федерации.</w:t>
      </w:r>
    </w:p>
    <w:p w:rsidR="00A64250" w:rsidRPr="0057110F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17B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Базовые нормативы затрат, применяемые при расчете объема финансового обеспечения выполнения муниципального задания на оказание муниципальных услуг (работ) муниципальными бюджетными и автономными учреждениями города Тулуна </w:t>
      </w:r>
      <w:r w:rsidR="0062117B"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распоряжением  МКУ «Комитет социальной политики администрации городского округа МО «город Тулун»</w:t>
      </w:r>
      <w:r w:rsidR="0062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4250" w:rsidRDefault="0062117B" w:rsidP="00621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250"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64250" w:rsidRPr="0057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  <w:r w:rsidR="00A64250"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 от 09.01.2017 года. В течение года в данное распоряжение вносились изменения, последние изменения внесены   распоряжением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итета № 435 от 29.12.2017 года;</w:t>
      </w:r>
    </w:p>
    <w:p w:rsidR="0062117B" w:rsidRPr="0057110F" w:rsidRDefault="0062117B" w:rsidP="00621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7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распоряжением  МКУ «Комитет социальной политики администрации городского округа МО «город Тулун» № 2 от 09.01.2018 года. В течение года в данное распоряжение вносились изменения, последние изменения внесены   распоряжением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№ 505 от 29.12.2018 года;</w:t>
      </w:r>
    </w:p>
    <w:p w:rsidR="00514379" w:rsidRPr="0062117B" w:rsidRDefault="0062117B" w:rsidP="00621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A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A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5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распоряжением  МКУ «Комитет социальной политики администрации городского округа МО «город Тулун»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A54F8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09.01.201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5A54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года в данное распоряжение изменения не вносились.</w:t>
      </w:r>
    </w:p>
    <w:tbl>
      <w:tblPr>
        <w:tblpPr w:leftFromText="180" w:rightFromText="180" w:vertAnchor="text" w:horzAnchor="margin" w:tblpXSpec="center" w:tblpY="163"/>
        <w:tblW w:w="9498" w:type="dxa"/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2268"/>
        <w:gridCol w:w="1418"/>
        <w:gridCol w:w="1701"/>
      </w:tblGrid>
      <w:tr w:rsidR="006C6EA7" w:rsidRPr="0057110F" w:rsidTr="005143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7" w:rsidRPr="005475AE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7" w:rsidRPr="005475AE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муниципальной услуги согласно муниципальному заданию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7" w:rsidRPr="005475AE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затрат на оказание муниципальной услуги (работы) по утвержденным нормативам,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7" w:rsidRPr="005475AE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субсидии на выполнение муниципального задания,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A7" w:rsidRPr="005475AE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Объема субсидии от расчетных объемов (гр.4-гр.3),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6EA7" w:rsidRPr="00DF55B7" w:rsidTr="00514379">
        <w:trPr>
          <w:trHeight w:val="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6EA7" w:rsidRPr="0057110F" w:rsidTr="00514379">
        <w:trPr>
          <w:trHeight w:val="4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ачало 2017 года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EA7" w:rsidRPr="00C96BAB" w:rsidRDefault="006C6EA7" w:rsidP="0051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штук</w:t>
            </w:r>
            <w:r w:rsidR="00514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(Услуга 1)</w:t>
            </w:r>
          </w:p>
          <w:p w:rsidR="006C6EA7" w:rsidRPr="005475AE" w:rsidRDefault="006C6EA7" w:rsidP="0051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штук</w:t>
            </w:r>
            <w:r w:rsidR="00514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79" w:rsidRDefault="00514379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EA7" w:rsidRPr="00C96BAB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9" w:rsidRDefault="00514379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EA7" w:rsidRPr="00C96BAB" w:rsidRDefault="00514379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79" w:rsidRDefault="00514379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6EA7" w:rsidRPr="005475AE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-202,0</w:t>
            </w:r>
          </w:p>
        </w:tc>
      </w:tr>
      <w:tr w:rsidR="006C6EA7" w:rsidRPr="0057110F" w:rsidTr="00514379"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5475AE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7" w:rsidRPr="005475AE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5475AE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C5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6C6EA7" w:rsidRPr="0057110F" w:rsidTr="00514379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57110F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79" w:rsidRDefault="006C6EA7" w:rsidP="0051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B7">
              <w:rPr>
                <w:rFonts w:ascii="Times New Roman" w:hAnsi="Times New Roman" w:cs="Times New Roman"/>
                <w:sz w:val="20"/>
                <w:szCs w:val="20"/>
              </w:rPr>
              <w:t>45 штук (Услуга 1)</w:t>
            </w:r>
          </w:p>
          <w:p w:rsidR="006C6EA7" w:rsidRPr="00DF55B7" w:rsidRDefault="006C6EA7" w:rsidP="0051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 штук </w:t>
            </w:r>
            <w:r w:rsidRPr="00DF55B7">
              <w:rPr>
                <w:rFonts w:ascii="Times New Roman" w:hAnsi="Times New Roman" w:cs="Times New Roman"/>
                <w:sz w:val="20"/>
                <w:szCs w:val="20"/>
              </w:rPr>
              <w:t>(Услуга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51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- 1 877,3</w:t>
            </w:r>
          </w:p>
        </w:tc>
      </w:tr>
      <w:tr w:rsidR="006C6EA7" w:rsidRPr="0057110F" w:rsidTr="00514379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57110F" w:rsidRDefault="006C6EA7" w:rsidP="00514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6C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AB">
              <w:rPr>
                <w:rFonts w:ascii="Times New Roman" w:hAnsi="Times New Roman" w:cs="Times New Roman"/>
                <w:sz w:val="20"/>
                <w:szCs w:val="20"/>
              </w:rPr>
              <w:t>9 652,5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6C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AB">
              <w:rPr>
                <w:rFonts w:ascii="Times New Roman" w:hAnsi="Times New Roman" w:cs="Times New Roman"/>
                <w:sz w:val="20"/>
                <w:szCs w:val="20"/>
              </w:rPr>
              <w:t>9 008,5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C96BAB" w:rsidRDefault="006C6EA7" w:rsidP="006C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BAB">
              <w:rPr>
                <w:rFonts w:ascii="Times New Roman" w:hAnsi="Times New Roman" w:cs="Times New Roman"/>
                <w:sz w:val="20"/>
                <w:szCs w:val="20"/>
              </w:rPr>
              <w:t>- 644,0</w:t>
            </w:r>
          </w:p>
        </w:tc>
      </w:tr>
      <w:tr w:rsidR="006C6EA7" w:rsidRPr="0057110F" w:rsidTr="00514379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7" w:rsidRPr="0057110F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A7" w:rsidRPr="00DF55B7" w:rsidRDefault="006C6EA7" w:rsidP="006C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B7">
              <w:rPr>
                <w:rFonts w:ascii="Times New Roman" w:hAnsi="Times New Roman" w:cs="Times New Roman"/>
                <w:sz w:val="20"/>
                <w:szCs w:val="20"/>
              </w:rPr>
              <w:t>45 штук (Услуга 1)</w:t>
            </w:r>
          </w:p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 штук </w:t>
            </w:r>
            <w:r w:rsidRPr="00DF55B7">
              <w:rPr>
                <w:rFonts w:ascii="Times New Roman" w:hAnsi="Times New Roman" w:cs="Times New Roman"/>
                <w:sz w:val="20"/>
                <w:szCs w:val="20"/>
              </w:rPr>
              <w:t>(Услуга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62117B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-3 131,9</w:t>
            </w:r>
          </w:p>
        </w:tc>
      </w:tr>
      <w:tr w:rsidR="006C6EA7" w:rsidRPr="0057110F" w:rsidTr="00514379">
        <w:trPr>
          <w:trHeight w:val="5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57110F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4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A7" w:rsidRPr="00DF55B7" w:rsidRDefault="006C6EA7" w:rsidP="006C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62117B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7" w:rsidRPr="00DF55B7" w:rsidRDefault="006C6EA7" w:rsidP="006C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-2 782,7</w:t>
            </w:r>
          </w:p>
        </w:tc>
      </w:tr>
    </w:tbl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A7" w:rsidRPr="00631E71" w:rsidRDefault="00A64250" w:rsidP="006C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видно из таблицы </w:t>
      </w:r>
      <w:r w:rsidRPr="0042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расхождение объема субсидии от расчетной величины затрат на 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427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-202,0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конец 2017 г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составило -203,8 </w:t>
      </w:r>
      <w:proofErr w:type="spellStart"/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201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6EA7" w:rsidRPr="002A14EA">
        <w:rPr>
          <w:rFonts w:ascii="Times New Roman" w:eastAsia="Times New Roman" w:hAnsi="Times New Roman" w:cs="Times New Roman"/>
          <w:sz w:val="24"/>
          <w:szCs w:val="24"/>
          <w:lang w:eastAsia="ru-RU"/>
        </w:rPr>
        <w:t>1877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EA7" w:rsidRPr="002A14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конец 201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-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643,9 </w:t>
      </w:r>
      <w:proofErr w:type="spellStart"/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C6EA7" w:rsidRP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3131,9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конец 201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-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2782,7</w:t>
      </w:r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6C6EA7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427AAA" w:rsidRDefault="006C6EA7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пояснениям Комитета социальной политики города Тулуна  (исх.№ 127 от 18.03.2020)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Думы городского округа «О бюджете муниципального образования – «город Тулун» в 2017-2019 годах установлен дефицит бюджетных средств. По этой причине доведение финансового обеспечения показателей выполнения муниципального задания на оказание муниципальных услуг </w:t>
      </w:r>
      <w:r w:rsidRPr="0066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расчетной величины затрат не представляется 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учитывая потребность населения в объемах муниципальных услуг, утвержденных муниципальным заданием, возможности уменьшения объема количества услуг в муниципальном задании нет.</w:t>
      </w:r>
      <w:r w:rsidR="00A64250" w:rsidRPr="0063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6C6EA7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C6E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нарушение статьи 69.2 Бюджетного кодекса РФ, п.2.4 постановления администрации городского округа от 27.11.2015 № 1651 изменения в муниципальные задания учреждения  в связи с изменением нормативных затрат на оказание муниципальных услуг (выполнение работ) и нормативных затрат на содержание имущества в 2017-2018 годах не вносились.</w:t>
      </w:r>
    </w:p>
    <w:p w:rsidR="00A64250" w:rsidRPr="00C95CFC" w:rsidRDefault="00A64250" w:rsidP="006C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финансовое обеспечение выполнения муниципального задания на оказание  муниципальных услуг (выполнение работ) предоставляется учреждению в соответствии с заключенными с Комитетом социальной полит</w:t>
      </w:r>
      <w:r w:rsidR="006C6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города Тулуна соглашениями.</w:t>
      </w:r>
    </w:p>
    <w:p w:rsidR="00A64250" w:rsidRPr="0045214F" w:rsidRDefault="00A64250" w:rsidP="006C6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сроков предоставления учреждению субсидии на выполнение муниципального задания в проверяемом периоде не установлено.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64250" w:rsidRPr="00183299" w:rsidRDefault="00A64250" w:rsidP="00A6425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Законность и эффективность использования муниципальным учреждением субсидий на выполнение муниципального задания; субсидий на иные цели; поступлений от платной и иной приносящей доход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прочих поступлений</w:t>
      </w: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</w:t>
      </w:r>
      <w:r w:rsidRPr="0018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выполнение муниципального задания</w:t>
      </w:r>
    </w:p>
    <w:p w:rsidR="00A64250" w:rsidRPr="00F7660E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4250" w:rsidRPr="009132F1" w:rsidRDefault="00A64250" w:rsidP="00C9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учреждения за счет субсидии на выполнение муниципального задания составили за 2017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3861,6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8646,4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2019 год 8603,9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Pr="009132F1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объем средств субсидии на выполнение муниципального задания направлен учреждением в 2017-201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на выплату заработной платы работников и отчисления с ФОТ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76,7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16188,9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оплату товаров, работ, услуг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23,1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4884,5</w:t>
      </w:r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1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</w:t>
      </w:r>
      <w:r w:rsidRPr="002D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выплаты персоналу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5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ФОТ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направлено 0,2 % или 37,7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65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56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01.01.2019 года  оплата за потребленные учреждением коммунальные услуги производится учреждением на основании показаний приборов учета тепла и холодной воды. В связи с чем стоимость  услуг в 2019 году по сравнению с 2018 годом </w:t>
      </w:r>
      <w:r w:rsidRPr="00F32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холодному водоснабжению и водоотведению сн</w:t>
      </w:r>
      <w:r w:rsidRPr="007A59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изилась на 83,9 %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112,7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отопления увеличилась на 13,6 %, в том числе за счет увеличения стоимости тарифов на 4%.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0A45E9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 товаров, работ,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субсидии на выполнение муниципального задания </w:t>
      </w:r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учреждением </w:t>
      </w:r>
      <w:r w:rsidRPr="0037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с использованием способа размещения заказа «у единственного поставщика»  на основании п.4 ч.1 ст.93 Федерального закона от 05.04.2013 № 44-ФЗ </w:t>
      </w:r>
      <w:r w:rsidRPr="000A4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тем, что закупки</w:t>
      </w:r>
      <w:proofErr w:type="gramEnd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осуществлялись на суммы, не превышающие 100,0 </w:t>
      </w:r>
      <w:proofErr w:type="spellStart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общий объем закупок не превышал двух миллионов рублей в год.</w:t>
      </w:r>
    </w:p>
    <w:p w:rsidR="00A64250" w:rsidRPr="000A45E9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способа размещения заказа «у </w:t>
      </w:r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поставщика» на основании п.29 ч.1 ст.93 Федерального закона № 44-ФЗ были заключены договоры энергоснабж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</w:t>
      </w:r>
      <w:r w:rsidRPr="000A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п.8 ч.1 ст.93</w:t>
      </w:r>
      <w:r w:rsidRPr="000A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заключены договоры на отпуск тепловой энергии, холодной воды и водоотведение с ООО </w:t>
      </w:r>
      <w:r w:rsidRPr="000A4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«Центральное Управление сбыта»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64250" w:rsidRDefault="00A64250" w:rsidP="00A64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87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расходов на оплату труда</w:t>
      </w:r>
    </w:p>
    <w:p w:rsidR="00A64250" w:rsidRPr="00871579" w:rsidRDefault="00A64250" w:rsidP="00A64250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Pr="00807233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Штатные расписания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годы 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 руководителем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Тетериным М.С., на 2019 год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</w:t>
      </w:r>
      <w:r w:rsidRP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2.1 </w:t>
      </w:r>
      <w:r w:rsidRPr="00807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согласования штатных расписаний муниципальных бюджетных и автономных учреждений города Тулуна</w:t>
      </w:r>
      <w:r w:rsidRP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городского округа  от 24.02.2015 № 262,  штатные расписания учреждения на 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- 2019</w:t>
      </w:r>
      <w:r w:rsidRP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согласованы с мэром городского округа Карих Ю.В.</w:t>
      </w:r>
      <w:proofErr w:type="gramEnd"/>
    </w:p>
    <w:p w:rsidR="00A64250" w:rsidRPr="00FE0763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Количество штатных   единиц согласно штатному расписанию на начало 2017 года составляло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8,25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ед., на начало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21,75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Увеличение на 13,5 единиц в основном произошло в связи с введением в эксплуатацию  в 2017 году физкультурно-оздорови</w:t>
      </w:r>
      <w:r w:rsidR="00C96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комплекса «</w:t>
      </w:r>
      <w:proofErr w:type="spellStart"/>
      <w:r w:rsidR="00C96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ОлимпИЯ</w:t>
      </w:r>
      <w:proofErr w:type="spellEnd"/>
      <w:r w:rsidR="00C9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на оплату труда работников </w:t>
      </w:r>
      <w:r w:rsidRPr="00071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071BE0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07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(ст.211) составили за 2017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2632,6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 2018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4694,6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2020 год 5236,8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FE0763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расходов на оплату труда в 2018 году по сравнению с 2017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2019 году по сравнению с 2018 годом,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увеличением минимального размера оплаты труда: минимальный размер оплаты труда составл</w:t>
      </w:r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с 01.01.2017 года – 9,9 </w:t>
      </w:r>
      <w:proofErr w:type="spellStart"/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.,  с 01.</w:t>
      </w:r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01.2018 – 15,2 </w:t>
      </w:r>
      <w:proofErr w:type="spellStart"/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01.05.2018 – 17,9 </w:t>
      </w:r>
      <w:proofErr w:type="spellStart"/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E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01.01.2019 года  18,0 </w:t>
      </w:r>
      <w:proofErr w:type="spellStart"/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9E73F5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оплаты труда  в учреждении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регулировались 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об оплате труда работников муниципального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бюджетного 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«Центр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физической культуры и спорта города Тулуна» </w:t>
      </w:r>
      <w:r w:rsidRPr="00D63D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(утверждено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64250" w:rsidRPr="009E73F5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 разработано в соответствии с 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Общими принципами формирования новой системы оплаты труда работников муниципальных бюджетных учреждений города Тулуна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администрации городского округа от 13.08.2010 № 887, а также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Отраслевым положением об оплате труда работников муниципальных учреждений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физической 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спорта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городского округа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64250" w:rsidRPr="009E73F5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Оплата труда руководителя учреждения регулировалась также 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об оплате труда  руководителей муниципальных учреждений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физической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спорта</w:t>
      </w:r>
      <w:r w:rsidRPr="009E7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города Тулуна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городского округа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Pr="009E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выборочной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</w:t>
      </w:r>
      <w:r w:rsidRPr="00774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оплате труда работников учреждения установлено следующее:</w:t>
      </w:r>
    </w:p>
    <w:p w:rsidR="00A64250" w:rsidRPr="00027AC1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2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Недоначислено</w:t>
      </w:r>
      <w:proofErr w:type="spellEnd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выплачено заработной платы руководителю учреждения </w:t>
      </w:r>
      <w:proofErr w:type="spellStart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Кружешвилову</w:t>
      </w:r>
      <w:proofErr w:type="spellEnd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виде надбавки за интенсивность работы (с районным коэффициентом  и надбавкой за работу в южных районах иркутской области) в сумме </w:t>
      </w:r>
      <w:r w:rsidRPr="0002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64250" w:rsidRPr="00027AC1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Излишне начислено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выплачено заработной платы руководителю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надбавки за интенсивность работы (с районным коэффициентом  и надбавкой за работу в южных районах иркутской области) в сумме </w:t>
      </w:r>
      <w:r w:rsidR="00FC622D">
        <w:rPr>
          <w:rFonts w:ascii="Times New Roman" w:eastAsia="Times New Roman" w:hAnsi="Times New Roman" w:cs="Times New Roman"/>
          <w:sz w:val="24"/>
          <w:szCs w:val="24"/>
          <w:lang w:eastAsia="ru-RU"/>
        </w:rPr>
        <w:t>0,7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март 2019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перерасчета суммы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надбавки за интенсивность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январь 2019 года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>(с районным коэффициентом  и надбавкой за</w:t>
      </w:r>
      <w:proofErr w:type="gramEnd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южных районах иркутской области) в сумме </w:t>
      </w:r>
      <w:r w:rsidR="00FC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0,4 </w:t>
      </w:r>
      <w:proofErr w:type="spellStart"/>
      <w:r w:rsidR="00FC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FC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пояснениям  МБУ «</w:t>
      </w:r>
      <w:proofErr w:type="spellStart"/>
      <w:r w:rsidRPr="005B473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5B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(исх.№ 53 от 24.03.2020)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при начислении заработной платы директору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были допущены бухгалтером расчетной группы Мамаевой Т.Н. </w:t>
      </w:r>
    </w:p>
    <w:p w:rsidR="0056528E" w:rsidRDefault="0056528E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54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на иные цели</w:t>
      </w: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</w:p>
    <w:p w:rsidR="00A64250" w:rsidRPr="006C4D59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CDB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предоставления целевой субсидии </w:t>
      </w:r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выделены целевые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размере </w:t>
      </w:r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>4 507,7</w:t>
      </w:r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счет средств местного бюджета </w:t>
      </w:r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3 880,2 </w:t>
      </w:r>
      <w:proofErr w:type="spellStart"/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средств областного бюджета 627,5 </w:t>
      </w:r>
      <w:proofErr w:type="spellStart"/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основного мероприятия  «Развитие физической культуры и спорта» муниципальной программы города Тулуна «Физическая культура и спорт», на реализацию основного мероприятия «Организация проведения физкультурно-оздоровительных и спортивных мероприятий», </w:t>
      </w:r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</w:t>
      </w:r>
      <w:r w:rsidR="00CC7CD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спорта»</w:t>
      </w:r>
      <w:r w:rsidR="00037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296" w:rsidRPr="002702C1" w:rsidRDefault="00037296" w:rsidP="00037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01.01.2017г у МБУ «</w:t>
      </w:r>
      <w:proofErr w:type="spellStart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сложился остаток средств целевой субсидии на реализацию мероприятий муниципальной программы города Тулуна «Физическая культура и спорт» в размере 75,0 </w:t>
      </w:r>
      <w:proofErr w:type="spellStart"/>
      <w:proofErr w:type="gramStart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Сумма субсидии была возвращена учредителю 01.03.2017г, учреждением была подтверждена  необходимость в данных средствах в </w:t>
      </w:r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результате чего МКУ «Комитет социальной политики»  целевая субсидия была предоставлена учреждению 17.03.2017г, исполнение за 2017г  составило 75,0 </w:t>
      </w:r>
      <w:proofErr w:type="spellStart"/>
      <w:proofErr w:type="gramStart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7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100% , на увеличение стоимости основных средств (компьютерная техника).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доходам (субсидии на иные цели) составили на 2017г  4 582,7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Исполнено плановых назначений по доходам (субсидии на иные цели) за 2017 год  всего в сумме 4 549,0 тыс. руб. или 99,3% от плановых назначений.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Отчету об исполнении учреждением плана ФХД (ф.0503737), расходы за счет субсидии на иные цели утверждены на 2017г всего в сумме 4 582,7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 расходы  за счет средств целевой субсидии за 2017год исполнены в размере 4 447,6 тыс.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97,1% от п</w:t>
      </w:r>
      <w:r w:rsidR="0012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лановых назначений.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644847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</w:p>
    <w:p w:rsidR="00037296" w:rsidRDefault="00037296" w:rsidP="00037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96" w:rsidRDefault="00037296" w:rsidP="00037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соглашениями о порядке и условиях предоставления целевой субсидии  учреждению выделены целевые субсидии в размере 2 540,8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счет средств местного бюджета 2 040,8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средств областного бюджета 500,0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реализацию основного мероприятия  «Развитие физической культуры и спорта» муниципальной программы города Тулуна «Физическая культура и спорт», на реализацию основного мероприятия «Организация проведения физкультурно-оздоровительных и спортивных мероприятий», «Развитие физической культуры и спорта».</w:t>
      </w:r>
    </w:p>
    <w:p w:rsidR="00A64250" w:rsidRDefault="00037296" w:rsidP="00037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01.01.2018г у МБУ «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сложился остаток средств целевой субсидии на реализацию мероприятий муниципальной программы города Тулуна «Физическая культура и спорт» в размере 101,4 </w:t>
      </w:r>
      <w:proofErr w:type="spellStart"/>
      <w:proofErr w:type="gram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Сумма субсидии была возвращена учредителю 13.03.2018г, учреждением была подтверждена  необходимость в данных средствах в результате чего МКУ «Комитет социальной политики»  целевая субсидия была предоставлена учреждению 23.03.2018г в сумме 90,0 </w:t>
      </w:r>
      <w:proofErr w:type="spellStart"/>
      <w:proofErr w:type="gram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28.03.2018г в сумме 11,4 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за 2018г  составило 101,4 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100% , на приобретение спортивного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 и спортивной формы.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доходам (субсидии на иные цели) составили на 2018г  2 540,8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Исполнено плановых назначений по доходам (субсидии на иные цели) за 2018 год  всего в сумме 2 540,7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99,9% от плановых назначений.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Отчету об исполнении учреждением плана ФХД (ф.0503737), расходы за счет субсидии на иные цели утверждены на 2018г всего в сумме 2 642,2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 расходы  за счет средств целевой субсидии за 2018год исполнены в размере 1 992,1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за счет средств областного бюджета 500,0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75,4% от п</w:t>
      </w:r>
      <w:r w:rsidR="0012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лановых назначений.</w:t>
      </w:r>
    </w:p>
    <w:p w:rsidR="00A64250" w:rsidRDefault="00A64250" w:rsidP="0012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 </w:t>
      </w:r>
    </w:p>
    <w:p w:rsidR="009C450F" w:rsidRDefault="009C450F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9C450F" w:rsidP="009C4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соглашениями о порядке и условиях предоставления целевой субсидии  учреждению выделены целевые субсидии в размере 38 913,1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счет средств местного бюджета 1 401,1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средств областного бюджета 37 511,7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реализацию основного мероприятия  «Развитие физической культуры и спорта» муниципальной программы города Тулуна «Физическая культура и спорт», на реализацию основного мероприятия «Организация проведения физкультурно-оздоровительных и спортивных мероприятий», «Развитие физической культуры и спорта».</w:t>
      </w:r>
    </w:p>
    <w:p w:rsidR="009C450F" w:rsidRDefault="009C450F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доходам (субсидии на иные цели) составили на 2018г  38 913,1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Исполнено плановых назначений по доходам (субсидии на иные цели) за 2019 год  всего в сумме </w:t>
      </w:r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37 758,2 </w:t>
      </w:r>
      <w:proofErr w:type="spellStart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97% от плановых назначений.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об исполнении учреждением плана ФХД (ф.0503737), расходы за счет субсидии на иные цели утверждены на 2019г всего в сумме 39 563,1 </w:t>
      </w:r>
      <w:proofErr w:type="spellStart"/>
      <w:proofErr w:type="gramStart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 расходы  за счет средств целевой субсидии за 2019год исполнены в размере 34 310,5 </w:t>
      </w:r>
      <w:proofErr w:type="spellStart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том числе средства областного бюджета 32 264,2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местного бюджета 2 046,3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209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86,7% от плановых назначений.</w:t>
      </w:r>
      <w:r w:rsidRPr="00FE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120910" w:rsidRDefault="00A64250" w:rsidP="0012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813">
        <w:rPr>
          <w:rFonts w:ascii="Times New Roman" w:hAnsi="Times New Roman" w:cs="Times New Roman"/>
          <w:sz w:val="24"/>
          <w:szCs w:val="24"/>
        </w:rPr>
        <w:t>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6813">
        <w:rPr>
          <w:rFonts w:ascii="Times New Roman" w:hAnsi="Times New Roman" w:cs="Times New Roman"/>
          <w:sz w:val="24"/>
          <w:szCs w:val="24"/>
        </w:rPr>
        <w:t xml:space="preserve">г у </w:t>
      </w:r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</w:t>
      </w:r>
      <w:proofErr w:type="spellStart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5A6813">
        <w:rPr>
          <w:rFonts w:ascii="Times New Roman" w:hAnsi="Times New Roman" w:cs="Times New Roman"/>
          <w:sz w:val="24"/>
          <w:szCs w:val="24"/>
        </w:rPr>
        <w:t xml:space="preserve"> </w:t>
      </w:r>
      <w:r w:rsidRPr="0063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 остаток средств целевой субсидии на реализацию мероприятий муниципальной программы города Тулуна «Физическая культура и спорт»</w:t>
      </w:r>
      <w:r w:rsidRPr="005A6813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650,0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5A6813">
        <w:rPr>
          <w:rFonts w:ascii="Times New Roman" w:hAnsi="Times New Roman" w:cs="Times New Roman"/>
          <w:sz w:val="24"/>
          <w:szCs w:val="24"/>
        </w:rPr>
        <w:t xml:space="preserve"> руб. Сумма субсидии была возвращена учредителю </w:t>
      </w:r>
      <w:r w:rsidRPr="006C2F36">
        <w:rPr>
          <w:rFonts w:ascii="Times New Roman" w:hAnsi="Times New Roman" w:cs="Times New Roman"/>
          <w:sz w:val="24"/>
          <w:szCs w:val="24"/>
        </w:rPr>
        <w:t>15.01.2019г,</w:t>
      </w:r>
      <w:r w:rsidRPr="005A6813">
        <w:rPr>
          <w:rFonts w:ascii="Times New Roman" w:hAnsi="Times New Roman" w:cs="Times New Roman"/>
          <w:sz w:val="24"/>
          <w:szCs w:val="24"/>
        </w:rPr>
        <w:t xml:space="preserve"> учреждением была подтверждена  необходимость в данных средствах в результате чего МКУ «Комитет социальной политики»  целевая субсидия была предоставлена учреждению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00F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0F6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0F63">
        <w:rPr>
          <w:rFonts w:ascii="Times New Roman" w:hAnsi="Times New Roman" w:cs="Times New Roman"/>
          <w:sz w:val="24"/>
          <w:szCs w:val="24"/>
        </w:rPr>
        <w:t>г</w:t>
      </w:r>
      <w:r w:rsidRPr="005A6813">
        <w:rPr>
          <w:rFonts w:ascii="Times New Roman" w:hAnsi="Times New Roman" w:cs="Times New Roman"/>
          <w:sz w:val="24"/>
          <w:szCs w:val="24"/>
        </w:rPr>
        <w:t xml:space="preserve">, </w:t>
      </w:r>
      <w:r w:rsidRPr="006C2F36">
        <w:rPr>
          <w:rFonts w:ascii="Times New Roman" w:hAnsi="Times New Roman" w:cs="Times New Roman"/>
          <w:sz w:val="24"/>
          <w:szCs w:val="24"/>
        </w:rPr>
        <w:t xml:space="preserve">исполнение за 2019г  составило 650,0 </w:t>
      </w:r>
      <w:proofErr w:type="spellStart"/>
      <w:proofErr w:type="gramStart"/>
      <w:r w:rsidRPr="006C2F3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100%</w:t>
      </w:r>
      <w:r w:rsidRPr="006C2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 блок – контейнер по к</w:t>
      </w:r>
      <w:r w:rsidRPr="00B95603">
        <w:rPr>
          <w:rFonts w:ascii="Times New Roman" w:hAnsi="Times New Roman" w:cs="Times New Roman"/>
          <w:sz w:val="24"/>
          <w:szCs w:val="24"/>
        </w:rPr>
        <w:t>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5603">
        <w:rPr>
          <w:rFonts w:ascii="Times New Roman" w:hAnsi="Times New Roman" w:cs="Times New Roman"/>
          <w:sz w:val="24"/>
          <w:szCs w:val="24"/>
        </w:rPr>
        <w:t xml:space="preserve"> №01-2018 от 18.12.2018г  </w:t>
      </w:r>
      <w:r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установки в микрорайоне «Жукова» в клубе по месту жительства «Юность». 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71">
        <w:rPr>
          <w:rFonts w:ascii="Times New Roman" w:hAnsi="Times New Roman" w:cs="Times New Roman"/>
          <w:sz w:val="24"/>
          <w:szCs w:val="24"/>
        </w:rPr>
        <w:t xml:space="preserve">Муниципальный контракт № </w:t>
      </w:r>
      <w:r>
        <w:rPr>
          <w:rFonts w:ascii="Times New Roman" w:hAnsi="Times New Roman" w:cs="Times New Roman"/>
          <w:sz w:val="24"/>
          <w:szCs w:val="24"/>
        </w:rPr>
        <w:t>01-2019</w:t>
      </w:r>
      <w:r w:rsidRPr="0047127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712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9.2019</w:t>
      </w:r>
      <w:r w:rsidRPr="00471271">
        <w:rPr>
          <w:rFonts w:ascii="Times New Roman" w:hAnsi="Times New Roman" w:cs="Times New Roman"/>
          <w:sz w:val="24"/>
          <w:szCs w:val="24"/>
        </w:rPr>
        <w:t xml:space="preserve"> заключен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 бюджетным учреждением «Центр физической культуры и спорта города Тулуна» </w:t>
      </w:r>
      <w:r w:rsidRPr="0047127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ООО  «Ново-Строй» ИНН 3809022162 </w:t>
      </w:r>
      <w:r w:rsidRPr="0047127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омутово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Иркутской области)</w:t>
      </w:r>
      <w:r w:rsidRPr="0047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выполнение капитального ремонта в здании Физкультурно-оздоровительного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расположенном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д.13А/1,</w:t>
      </w:r>
      <w:r w:rsidRPr="005D2A12">
        <w:rPr>
          <w:rFonts w:ascii="Times New Roman" w:hAnsi="Times New Roman" w:cs="Times New Roman"/>
          <w:sz w:val="24"/>
          <w:szCs w:val="24"/>
        </w:rPr>
        <w:t xml:space="preserve"> пострадавшем в результате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в связи с паводком, вызванным сильными дождями, прошедшими в июне 2019 года на территории Иркутской области.</w:t>
      </w:r>
    </w:p>
    <w:p w:rsidR="00A64250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контракта первоначально составляла 32496,7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учетом корректировки цена контракта составила </w:t>
      </w:r>
      <w:r w:rsidRPr="000C7C7D">
        <w:rPr>
          <w:rFonts w:ascii="Times New Roman" w:hAnsi="Times New Roman" w:cs="Times New Roman"/>
          <w:sz w:val="24"/>
          <w:szCs w:val="24"/>
          <w:u w:val="single"/>
        </w:rPr>
        <w:t>32431,8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(дополнительное соглашение № 3 от 15.11.2019). Источником финансирования контракта являются средства областного и местного бюджетов. Расчет стоимости цены контракта определен методом сопоставимых цен.</w:t>
      </w:r>
    </w:p>
    <w:p w:rsidR="00A64250" w:rsidRPr="00F12AA2" w:rsidRDefault="00A64250" w:rsidP="0056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Контракт заключен учреждением без проведения конкурсных процедур в соответствии с пунктом 9 части 1 статьи 93 Федерального закона </w:t>
      </w:r>
      <w:r w:rsidRPr="00386237">
        <w:rPr>
          <w:rFonts w:ascii="Times New Roman" w:hAnsi="Times New Roman" w:cs="Times New Roman"/>
          <w:sz w:val="24"/>
          <w:szCs w:val="24"/>
        </w:rPr>
        <w:t xml:space="preserve">от 05.04.2013 № 44-ФЗ </w:t>
      </w:r>
      <w:r w:rsidRPr="00386237">
        <w:rPr>
          <w:rFonts w:ascii="Times New Roman" w:hAnsi="Times New Roman" w:cs="Times New Roman"/>
          <w:i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6528E">
        <w:rPr>
          <w:rFonts w:ascii="Times New Roman" w:hAnsi="Times New Roman" w:cs="Times New Roman"/>
          <w:i/>
          <w:sz w:val="24"/>
          <w:szCs w:val="24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1">
        <w:rPr>
          <w:rFonts w:ascii="Times New Roman" w:hAnsi="Times New Roman" w:cs="Times New Roman"/>
          <w:sz w:val="24"/>
          <w:szCs w:val="24"/>
        </w:rPr>
        <w:tab/>
        <w:t xml:space="preserve">По условиям контракта </w:t>
      </w:r>
      <w:r>
        <w:rPr>
          <w:rFonts w:ascii="Times New Roman" w:hAnsi="Times New Roman" w:cs="Times New Roman"/>
          <w:sz w:val="24"/>
          <w:szCs w:val="24"/>
        </w:rPr>
        <w:t xml:space="preserve">(п.2.7 контракта) предусмотрена предоплата в  размере 16248,3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которая  осуществляется заказчиком в течение 10 календарных дней с момента заключения контракта и предоставления подрядчиком счета на осуществление предоплаты. Также условиями контракта предусмотрена промежуточная оплата за выполненные работы. Окончательный расчет предусмотрен по факту выполнения работ на основании подписанных сторонами акта о приемке выполненных работ  (ф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С-2), справки о стоимости выполненных работ и затрат (ф.КС-3), в течение 15 рабочих дней  с момента предоставления подрядчиком счета (счета-фактуры) на оплату.</w:t>
      </w:r>
    </w:p>
    <w:p w:rsidR="00A64250" w:rsidRDefault="00A64250" w:rsidP="00621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71"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выполнения работ в полном объеме  установлен по 15.12.2019 года (п.3.1</w:t>
      </w:r>
      <w:r w:rsidRPr="00471271">
        <w:rPr>
          <w:rFonts w:ascii="Times New Roman" w:hAnsi="Times New Roman" w:cs="Times New Roman"/>
          <w:sz w:val="24"/>
          <w:szCs w:val="24"/>
        </w:rPr>
        <w:t xml:space="preserve"> контракта).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1051">
        <w:rPr>
          <w:rFonts w:ascii="Times New Roman" w:hAnsi="Times New Roman" w:cs="Times New Roman"/>
          <w:sz w:val="24"/>
          <w:szCs w:val="24"/>
        </w:rPr>
        <w:t xml:space="preserve">Согласно документам, представленным для проверки, установлено, что заказчиком </w:t>
      </w:r>
      <w:r>
        <w:rPr>
          <w:rFonts w:ascii="Times New Roman" w:hAnsi="Times New Roman" w:cs="Times New Roman"/>
          <w:sz w:val="24"/>
          <w:szCs w:val="24"/>
        </w:rPr>
        <w:t>–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1051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от подрядчика</w:t>
      </w:r>
      <w:r w:rsidRPr="00081051">
        <w:rPr>
          <w:rFonts w:ascii="Times New Roman" w:hAnsi="Times New Roman" w:cs="Times New Roman"/>
          <w:sz w:val="24"/>
          <w:szCs w:val="24"/>
        </w:rPr>
        <w:t xml:space="preserve"> выполненных работ на сумму 28334,1 </w:t>
      </w:r>
      <w:proofErr w:type="spellStart"/>
      <w:r w:rsidRPr="0008105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81051">
        <w:rPr>
          <w:rFonts w:ascii="Times New Roman" w:hAnsi="Times New Roman" w:cs="Times New Roman"/>
          <w:sz w:val="24"/>
          <w:szCs w:val="24"/>
        </w:rPr>
        <w:t xml:space="preserve">., что подтверждается справкой о стоимости выполненных работ и затрат от 15.12.2019 № 2, актами о приемке выполненных работ и затрат от 20.11.2019 №№ 1.1-1.2 и от 15.12.2019 №№ 2.1-2.10 на общую сумму  28334,1 </w:t>
      </w:r>
      <w:proofErr w:type="spellStart"/>
      <w:r w:rsidRPr="0008105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0810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Согласно актам </w:t>
      </w:r>
      <w:r w:rsidRPr="002A30E0">
        <w:rPr>
          <w:rFonts w:ascii="Times New Roman" w:hAnsi="Times New Roman" w:cs="Times New Roman"/>
          <w:sz w:val="24"/>
          <w:szCs w:val="24"/>
        </w:rPr>
        <w:t>о приемке выполненных работ и затрат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приняты все работы </w:t>
      </w:r>
      <w:r w:rsidRPr="00A973D6">
        <w:rPr>
          <w:rFonts w:ascii="Times New Roman" w:hAnsi="Times New Roman" w:cs="Times New Roman"/>
          <w:sz w:val="24"/>
          <w:szCs w:val="24"/>
          <w:u w:val="single"/>
        </w:rPr>
        <w:t xml:space="preserve">за исключением работ по </w:t>
      </w:r>
      <w:r>
        <w:rPr>
          <w:rFonts w:ascii="Times New Roman" w:hAnsi="Times New Roman" w:cs="Times New Roman"/>
          <w:sz w:val="24"/>
          <w:szCs w:val="24"/>
          <w:u w:val="single"/>
        </w:rPr>
        <w:t>устройству</w:t>
      </w:r>
      <w:r w:rsidRPr="001B2227">
        <w:rPr>
          <w:rFonts w:ascii="Times New Roman" w:hAnsi="Times New Roman" w:cs="Times New Roman"/>
          <w:sz w:val="24"/>
          <w:szCs w:val="24"/>
          <w:u w:val="single"/>
        </w:rPr>
        <w:t xml:space="preserve"> покрытий, проездов, тротуаров, площадок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973D6">
        <w:rPr>
          <w:rFonts w:ascii="Times New Roman" w:hAnsi="Times New Roman" w:cs="Times New Roman"/>
          <w:sz w:val="24"/>
          <w:szCs w:val="24"/>
          <w:u w:val="single"/>
        </w:rPr>
        <w:t>благоустройству 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на сумму 3992,1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4250" w:rsidRPr="00537181" w:rsidRDefault="00A64250" w:rsidP="00A642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Необходимо отметить,  несмотря на то, что учреждением приняты и оплачены работы по капитальному ремонту системы вентиляции на сумму 2101,8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во время </w:t>
      </w:r>
      <w:r w:rsidRPr="00537181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 </w:t>
      </w:r>
      <w:r w:rsidRPr="00537181">
        <w:rPr>
          <w:rFonts w:ascii="Times New Roman" w:hAnsi="Times New Roman" w:cs="Times New Roman"/>
          <w:b/>
          <w:sz w:val="24"/>
          <w:szCs w:val="24"/>
        </w:rPr>
        <w:t>вентиляционная система</w:t>
      </w:r>
      <w:r w:rsidRPr="00A973D6">
        <w:rPr>
          <w:rFonts w:ascii="Times New Roman" w:hAnsi="Times New Roman" w:cs="Times New Roman"/>
          <w:sz w:val="24"/>
          <w:szCs w:val="24"/>
        </w:rPr>
        <w:t xml:space="preserve"> </w:t>
      </w:r>
      <w:r w:rsidRPr="00A973D6">
        <w:rPr>
          <w:rFonts w:ascii="Times New Roman" w:hAnsi="Times New Roman" w:cs="Times New Roman"/>
          <w:b/>
          <w:sz w:val="24"/>
          <w:szCs w:val="24"/>
        </w:rPr>
        <w:t>в здании  Физкультурно-оздоровительного комплекса «</w:t>
      </w:r>
      <w:proofErr w:type="spellStart"/>
      <w:r w:rsidRPr="00A973D6">
        <w:rPr>
          <w:rFonts w:ascii="Times New Roman" w:hAnsi="Times New Roman" w:cs="Times New Roman"/>
          <w:b/>
          <w:sz w:val="24"/>
          <w:szCs w:val="24"/>
        </w:rPr>
        <w:t>ОлимпИЯ</w:t>
      </w:r>
      <w:proofErr w:type="spellEnd"/>
      <w:r w:rsidRPr="00A973D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работала</w:t>
      </w:r>
      <w:r w:rsidRPr="00537181">
        <w:rPr>
          <w:rFonts w:ascii="Times New Roman" w:hAnsi="Times New Roman" w:cs="Times New Roman"/>
          <w:b/>
          <w:sz w:val="24"/>
          <w:szCs w:val="24"/>
        </w:rPr>
        <w:t>, имелись жалобы  от детей и родителей на высокую влажность воздуха и едкий запах красящих веществ.</w:t>
      </w:r>
    </w:p>
    <w:p w:rsidR="00A64250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подрядчика – ООО «Ново-Строй» в адрес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Тулуна»  поступило ходатайство (исх.№ 52-19 от 28.11.2019) о переносе сроков выполнения  работ по благоустройству территории на 2020 год, т.к. в соответствии с Технологическими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рекомендациями ТР-103-07 работы по устройству асфальтобетонных покрытий выполняются при температурах не ниже +10</w:t>
      </w:r>
      <w:proofErr w:type="gramStart"/>
      <w:r>
        <w:rPr>
          <w:rFonts w:ascii="Times New Roman" w:hAnsi="Times New Roman" w:cs="Times New Roman"/>
          <w:sz w:val="24"/>
          <w:szCs w:val="24"/>
        </w:rPr>
        <w:t>˚С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сухому основанию.</w:t>
      </w:r>
    </w:p>
    <w:p w:rsidR="00A64250" w:rsidRPr="007E78CC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нормы </w:t>
      </w:r>
      <w:r w:rsidRPr="007E78CC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</w:t>
      </w:r>
      <w:r w:rsidRPr="00B351EE">
        <w:rPr>
          <w:rFonts w:ascii="Times New Roman" w:hAnsi="Times New Roman" w:cs="Times New Roman"/>
          <w:sz w:val="24"/>
          <w:szCs w:val="24"/>
        </w:rPr>
        <w:t>не запреща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51EE">
        <w:rPr>
          <w:rFonts w:ascii="Times New Roman" w:hAnsi="Times New Roman" w:cs="Times New Roman"/>
          <w:sz w:val="24"/>
          <w:szCs w:val="24"/>
        </w:rPr>
        <w:t xml:space="preserve">т выполнение работ и их приемку за пределами предусмотренного контрактом срока. В связи с этим, если контракт не </w:t>
      </w:r>
      <w:proofErr w:type="gramStart"/>
      <w:r w:rsidRPr="00B351E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B351EE">
        <w:rPr>
          <w:rFonts w:ascii="Times New Roman" w:hAnsi="Times New Roman" w:cs="Times New Roman"/>
          <w:sz w:val="24"/>
          <w:szCs w:val="24"/>
        </w:rPr>
        <w:t xml:space="preserve"> расторгнут по каким-либо основаниям до момента выполнения работ, заказчик будет обязан принять надлежаще исполненное контрагентом и за пределами предусмотренных контрактом сроков ( </w:t>
      </w:r>
      <w:hyperlink r:id="rId9" w:history="1">
        <w:r w:rsidRPr="007E78CC">
          <w:rPr>
            <w:rStyle w:val="ab"/>
            <w:rFonts w:ascii="Times New Roman" w:hAnsi="Times New Roman" w:cs="Times New Roman"/>
            <w:sz w:val="24"/>
            <w:szCs w:val="24"/>
          </w:rPr>
          <w:t>письмо</w:t>
        </w:r>
      </w:hyperlink>
      <w:r w:rsidRPr="007E78CC">
        <w:rPr>
          <w:rFonts w:ascii="Times New Roman" w:hAnsi="Times New Roman" w:cs="Times New Roman"/>
          <w:sz w:val="24"/>
          <w:szCs w:val="24"/>
        </w:rPr>
        <w:t> </w:t>
      </w:r>
      <w:r w:rsidRPr="00B351EE">
        <w:rPr>
          <w:rFonts w:ascii="Times New Roman" w:hAnsi="Times New Roman" w:cs="Times New Roman"/>
          <w:sz w:val="24"/>
          <w:szCs w:val="24"/>
        </w:rPr>
        <w:t>Минэконо</w:t>
      </w:r>
      <w:r>
        <w:rPr>
          <w:rFonts w:ascii="Times New Roman" w:hAnsi="Times New Roman" w:cs="Times New Roman"/>
          <w:sz w:val="24"/>
          <w:szCs w:val="24"/>
        </w:rPr>
        <w:t>мразвития России от 10.02.2015 №</w:t>
      </w:r>
      <w:r w:rsidRPr="00B351EE">
        <w:rPr>
          <w:rFonts w:ascii="Times New Roman" w:hAnsi="Times New Roman" w:cs="Times New Roman"/>
          <w:sz w:val="24"/>
          <w:szCs w:val="24"/>
        </w:rPr>
        <w:t xml:space="preserve"> Д28и-175)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7E78CC">
        <w:rPr>
          <w:rFonts w:ascii="Times New Roman" w:hAnsi="Times New Roman" w:cs="Times New Roman"/>
          <w:sz w:val="24"/>
          <w:szCs w:val="24"/>
        </w:rPr>
        <w:t xml:space="preserve"> случае нарушения контрагентом предусмотренного контрактом срока выполнения работ заказчик обязан направить подрядчику требование об уплате пени (</w:t>
      </w:r>
      <w:hyperlink r:id="rId10" w:anchor="block_346" w:history="1">
        <w:r w:rsidRPr="007E78CC">
          <w:rPr>
            <w:rStyle w:val="ab"/>
            <w:rFonts w:ascii="Times New Roman" w:hAnsi="Times New Roman" w:cs="Times New Roman"/>
            <w:sz w:val="24"/>
            <w:szCs w:val="24"/>
          </w:rPr>
          <w:t>ч.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 xml:space="preserve">6 статьи </w:t>
        </w:r>
        <w:r w:rsidRPr="007E78CC">
          <w:rPr>
            <w:rStyle w:val="ab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> Закона №</w:t>
      </w:r>
      <w:r w:rsidRPr="007E78CC">
        <w:rPr>
          <w:rFonts w:ascii="Times New Roman" w:hAnsi="Times New Roman" w:cs="Times New Roman"/>
          <w:sz w:val="24"/>
          <w:szCs w:val="24"/>
        </w:rPr>
        <w:t xml:space="preserve"> 44-ФЗ).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78CC">
        <w:rPr>
          <w:rFonts w:ascii="Times New Roman" w:hAnsi="Times New Roman" w:cs="Times New Roman"/>
          <w:sz w:val="24"/>
          <w:szCs w:val="24"/>
        </w:rPr>
        <w:t xml:space="preserve">бязанность уплатить сумму пени возникнет у подрядчика </w:t>
      </w:r>
      <w:r w:rsidRPr="007E78CC">
        <w:rPr>
          <w:rFonts w:ascii="Times New Roman" w:hAnsi="Times New Roman" w:cs="Times New Roman"/>
          <w:sz w:val="24"/>
          <w:szCs w:val="24"/>
          <w:u w:val="single"/>
        </w:rPr>
        <w:t>лишь при наличии вины</w:t>
      </w:r>
      <w:r w:rsidRPr="007E78CC">
        <w:rPr>
          <w:rFonts w:ascii="Times New Roman" w:hAnsi="Times New Roman" w:cs="Times New Roman"/>
          <w:sz w:val="24"/>
          <w:szCs w:val="24"/>
        </w:rPr>
        <w:t>, то есть если сроки выполнения работы нарушены по обстоятельствам, зависящим от подрядчика (</w:t>
      </w:r>
      <w:hyperlink r:id="rId11" w:anchor="block_330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 xml:space="preserve">п.2 статьи </w:t>
        </w:r>
        <w:r w:rsidRPr="007E78CC">
          <w:rPr>
            <w:rStyle w:val="ab"/>
            <w:rFonts w:ascii="Times New Roman" w:hAnsi="Times New Roman" w:cs="Times New Roman"/>
            <w:sz w:val="24"/>
            <w:szCs w:val="24"/>
          </w:rPr>
          <w:t>330</w:t>
        </w:r>
      </w:hyperlink>
      <w:r w:rsidRPr="007E78CC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7E78CC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2" w:anchor="block_34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 xml:space="preserve">ч.9 статьи </w:t>
        </w:r>
        <w:r w:rsidRPr="007E78CC">
          <w:rPr>
            <w:rStyle w:val="ab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> Закона №</w:t>
      </w:r>
      <w:r w:rsidRPr="007E78C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A64250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30E0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произведена на сумму 28334,1 </w:t>
      </w:r>
      <w:proofErr w:type="spellStart"/>
      <w:r w:rsidRPr="002A30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A30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30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A30E0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2A30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A30E0">
        <w:rPr>
          <w:rFonts w:ascii="Times New Roman" w:hAnsi="Times New Roman" w:cs="Times New Roman"/>
          <w:sz w:val="24"/>
          <w:szCs w:val="24"/>
        </w:rPr>
        <w:t xml:space="preserve">. за счет средств областного бюджета 28305,6 </w:t>
      </w:r>
      <w:proofErr w:type="spellStart"/>
      <w:r w:rsidRPr="002A30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A30E0">
        <w:rPr>
          <w:rFonts w:ascii="Times New Roman" w:hAnsi="Times New Roman" w:cs="Times New Roman"/>
          <w:sz w:val="24"/>
          <w:szCs w:val="24"/>
        </w:rPr>
        <w:t xml:space="preserve">., за счет средств местного бюджета 28,5 </w:t>
      </w:r>
      <w:proofErr w:type="spellStart"/>
      <w:r w:rsidRPr="002A30E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2A3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произведена по подразделу 1102 «Массовый спорт», КОСГУ 225 «Работы, услуги по содержанию имущества», КВР 243 «Закупка товаров, работ, услуг в целях капитального ремонта государственного (муниципального) имущества. Последний платеж произведен учреждением 27.12.2019 платежными поручениями № 1148 на сумму 766,3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(средства областного бюджета) и № 1149  на сумму 0,8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(средства местного бюджета). </w:t>
      </w:r>
    </w:p>
    <w:p w:rsidR="00A64250" w:rsidRDefault="00A64250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момент проведения контрольного мероприятия неисполнение контракта составило 4097,7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02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02C">
        <w:rPr>
          <w:rFonts w:ascii="Times New Roman" w:hAnsi="Times New Roman" w:cs="Times New Roman"/>
          <w:sz w:val="24"/>
          <w:szCs w:val="24"/>
        </w:rPr>
        <w:t xml:space="preserve">благоустройству территории на сумму 3992,1 </w:t>
      </w:r>
      <w:proofErr w:type="spellStart"/>
      <w:r w:rsidRPr="00BE202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5F5751">
        <w:rPr>
          <w:rFonts w:ascii="Times New Roman" w:hAnsi="Times New Roman" w:cs="Times New Roman"/>
          <w:sz w:val="24"/>
          <w:szCs w:val="24"/>
        </w:rPr>
        <w:t>.</w:t>
      </w:r>
    </w:p>
    <w:p w:rsidR="005F5751" w:rsidRPr="00BE202C" w:rsidRDefault="005F5751" w:rsidP="00A64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87" w:rsidRDefault="00A64250" w:rsidP="00F8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заключенных контрактов и договоров установлено, что учреждением заключались договора одновременно и в один и тот же день, с одним и тем же поставщиком, кроме того договора предусматривают поставку одинакового товара (спортивное оборудование) для выполнения одних и тех же целей, в результате чего </w:t>
      </w:r>
      <w:r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допускает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МБУ «</w:t>
      </w:r>
      <w:proofErr w:type="spellStart"/>
      <w:r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r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дробление единого объекта закупки на несколько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71E9D" w:rsidRDefault="00871E9D" w:rsidP="00F82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порядке и условиях предоставления целевой субсидии №97 от 05.06.2019г </w:t>
      </w:r>
      <w:r w:rsidRPr="009707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соглашение №97/1 от 09.08.2019г)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учреждению выделена целевая субсидия в сумме 735,7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реализацию основного мероприятия  «Развитие физической культуры и спорта» муниципальной программы города Тулуна «Физическая культура и спорт», в том числе за счет средств местного бюджета 58,8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средств областного бюджета 676,9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учреждению субсидия предоставлена в полном объеме: платежное поручение от 03.10.2019г №22644 на сумму 676,9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.руб., от 03.10.2019г №22643 на сумму 58,9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974" w:rsidRPr="00FE2974" w:rsidRDefault="009E6608" w:rsidP="009E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целевой субсидии </w:t>
      </w:r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FE2974"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735,7 </w:t>
      </w:r>
      <w:proofErr w:type="spellStart"/>
      <w:r w:rsidR="00FE2974"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FE2974"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FE2974"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приобретено спортивное оборудование</w:t>
      </w:r>
      <w:r w:rsidR="00FE2974"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2974" w:rsidRDefault="00FE2974" w:rsidP="009E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 продажи №б/н от 20.09.2019г с  ИП Григорьева М.О. на сумму 358,3 </w:t>
      </w:r>
      <w:proofErr w:type="spellStart"/>
      <w:proofErr w:type="gramStart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(оплачено 16.10.2019г п/п№ 491 на сумму 329,6 </w:t>
      </w:r>
      <w:proofErr w:type="spellStart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п/п</w:t>
      </w:r>
      <w:r w:rsidR="004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№492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64250" w:rsidRPr="009E6608" w:rsidRDefault="00FE2974" w:rsidP="009E66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 продажи №б/н от 20.09.2019г с  ИП Григорь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М.О. на сумму 377,4 </w:t>
      </w:r>
      <w:proofErr w:type="spellStart"/>
      <w:proofErr w:type="gramStart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(оплачено 16.10.2019г п/п</w:t>
      </w:r>
      <w:r w:rsidR="004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347,2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п/п 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№490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6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1E9D" w:rsidRDefault="00871E9D" w:rsidP="0087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74" w:rsidRDefault="00871E9D" w:rsidP="00FE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порядке и условиях предоставления целевой субсидии №121 от 14.10.2019г учреждению выделена целевая субсидия в сумме 2 886,9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реализацию основного мероприятия  «Развитие физической культуры и спорта» муниципальной программы города Тулуна «Физическая культура и спорт», в том числе за счет средств местного бюджета 2,9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средств областног</w:t>
      </w:r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бюджета 2 884,0 </w:t>
      </w:r>
      <w:proofErr w:type="spellStart"/>
      <w:proofErr w:type="gramStart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учреждению субсидия предоставлена в полном объеме: платежное поручение от 13.12.2019г №29630 на сумму 2 884,0 </w:t>
      </w:r>
      <w:proofErr w:type="spellStart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.руб., от 13.12.2019г №29631 на сумму 2,9 </w:t>
      </w:r>
      <w:proofErr w:type="spellStart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E2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CA9" w:rsidRDefault="00456CA9" w:rsidP="00FE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74" w:rsidRPr="00FE2974" w:rsidRDefault="00FE2974" w:rsidP="00FE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средств целевой субсидии на сумму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2 690,9</w:t>
      </w:r>
      <w:r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2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приобретено спортивное оборудование:</w:t>
      </w:r>
    </w:p>
    <w:p w:rsidR="00FE2974" w:rsidRDefault="00FE2974" w:rsidP="00FE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 продажи №б/н от 28.11.2019г с  ИП Григорьева М.О. на сумму 374,3 </w:t>
      </w:r>
      <w:proofErr w:type="spellStart"/>
      <w:proofErr w:type="gramStart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(оплачено 16.12.2019г п/п№ 777 на сумму 373,9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п/п</w:t>
      </w:r>
      <w:r w:rsidR="004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№778 на сумму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 </w:t>
      </w:r>
    </w:p>
    <w:p w:rsidR="00A64250" w:rsidRDefault="00FE2974" w:rsidP="00FE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45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 продажи №б/н от 28.11.2019г с  ИП Григорьева М.О. на сумму 586,9 </w:t>
      </w:r>
      <w:proofErr w:type="spellStart"/>
      <w:proofErr w:type="gramStart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(оплачено 16.12.2019г п/п № 770 на сумму 586,3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п/п №770 на сумму 0,6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 </w:t>
      </w:r>
    </w:p>
    <w:p w:rsidR="00456CA9" w:rsidRDefault="00456CA9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д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 продажи №б/н от 03.12.2019г с  ИП Григорьев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М.О. на сумму 467,6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(оплачено 18.12.2019г п/п № 798 на сумму 24,1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п/п №799 на сумму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п/п №800 на сумму 443,0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п/п №801 на сумму 24,14 рублей);  </w:t>
      </w:r>
    </w:p>
    <w:p w:rsidR="00456CA9" w:rsidRDefault="00456CA9" w:rsidP="004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№б/н от 03.12.2019г с  ИП Григорье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М.О. на сумму 462,6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(оплачено 18.12.2019г п/п № 794 на сумму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п/п №795 на сумму 48,0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п/п №796 на сумму 48,02 руб., п/п №797 на сумму 414,2 тыс. руб.);</w:t>
      </w:r>
    </w:p>
    <w:p w:rsidR="00456CA9" w:rsidRDefault="00456CA9" w:rsidP="004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№б/н от 03.12.2019г с  ИП Григорь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М.О. на сумму 349,0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(оплачено 1</w:t>
      </w:r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.12.2019г п/п № 775 на сумму 0,3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п/п №776 на сумму 348,7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279CB" w:rsidRDefault="00456CA9" w:rsidP="0072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 продажи №б/н от 03.12.2019г с  ИП Григорьева М.О. на сумму 450,5 </w:t>
      </w:r>
      <w:proofErr w:type="spellStart"/>
      <w:proofErr w:type="gramStart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A6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7279CB" w:rsidRP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(оплачено 16.12.2019г п/п № 771 на сумму 0,5 </w:t>
      </w:r>
      <w:proofErr w:type="spellStart"/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п/п №772 на сумму 450,0 </w:t>
      </w:r>
      <w:proofErr w:type="spellStart"/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4250" w:rsidRDefault="00A64250" w:rsidP="00456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22D" w:rsidRDefault="00FC622D" w:rsidP="00FC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А.О.Кружешвилов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вышеназванный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объяснил следующим образом: финансирование на приобретение спортивного инвентаря  поступило </w:t>
      </w:r>
      <w:r w:rsidR="0072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чем  отсутствовало время на проведение конкурсных процедур, для того чтобы освоить средства субсидии было принято решение на заключение договоров одновременно с одним и тем же поставщиком (объяснения от 30.04.2020г №65). </w:t>
      </w:r>
      <w:proofErr w:type="gramEnd"/>
    </w:p>
    <w:p w:rsidR="00FC622D" w:rsidRDefault="00C55942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Pr="007B6DF7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Дробление закупок — это преднамеренная разбивка стоимости отдельного заказа на несколько мелких договоров при условии, что заказчику заранее известна потребность в такой продукции или работах на плановый период, и не существует препятствий технологического или экономического характера, которые мешают провести одну процедуру для приобретения всех </w:t>
      </w:r>
      <w:r w:rsidR="001D0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товаров, </w:t>
      </w:r>
      <w:r w:rsidR="00480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1D0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4250" w:rsidRPr="007B6DF7" w:rsidRDefault="00A64250" w:rsidP="00A6425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7B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Дробление единой закупки на группу однородных, сумма по каждой из которых не превышает предельного значения, установленного отдельными нормами закона</w:t>
      </w:r>
      <w:r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нарушение </w:t>
      </w:r>
      <w:r w:rsidRPr="007B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 34 Бюджетного кодекса РФ (нарушение принципа результативности и эффективности использования бюджетных средств), ч.2 ст. 170 Гражданского кодекса РФ (дробление подразумевает создание притворных сделок, которые совершаются с целью прикрытия единого крупного заказа,  впоследствии такие сделки могут</w:t>
      </w:r>
      <w:proofErr w:type="gramEnd"/>
      <w:r w:rsidRPr="007B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признаны ничтожными (недействительными), ст. 15 Федерального закона от 26.07.2006 №135-ФЗ «О защите конкуренции» (заключая несколько контрактов с единственным поставщиком, заказчик лишает другие компании возможности поучаствовать в тендере).</w:t>
      </w:r>
      <w:r w:rsidRPr="007B6D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64250" w:rsidRPr="007B6DF7" w:rsidRDefault="00A64250" w:rsidP="00A642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нарушение при выборе способа определения поставщика по ч. 2 ст. 7.29 КоАП влечет наложение административного</w:t>
      </w:r>
      <w:r w:rsidR="001D0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штрафа в размере 50 000 рублей. </w:t>
      </w:r>
      <w:r w:rsidRPr="007B6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4250" w:rsidRDefault="005F5751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расходования средств целевой субсидии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организацию и проведение физкультурно-оздоровительных и спортивных мероприятий  установлено следующее:</w:t>
      </w:r>
    </w:p>
    <w:p w:rsidR="00A64250" w:rsidRPr="00E56059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E56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нарушение постановления администрации городского округа №678 от 10.04.2014г «Об установлении норм расходов» стоимость памятных призов для награждения участников за личные победы в соревнованиях превышает стоимость установленную нормами расходов, в результате чего учреждением допущены необоснованные расходы бюджетных средств в размере 0,3 </w:t>
      </w:r>
      <w:proofErr w:type="spellStart"/>
      <w:proofErr w:type="gramStart"/>
      <w:r w:rsidRPr="00E56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spellEnd"/>
      <w:proofErr w:type="gramEnd"/>
      <w:r w:rsidRPr="00E56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56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proofErr w:type="spellEnd"/>
      <w:r w:rsidRPr="00E560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 проведении блиц-турнира по шахматам в честь дня города  - 16.03.2019г стоимость приза (подарочный сертификат)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составила 0,6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норме расхода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превышение 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проведении блиц-турнира по шахматам в честь дня города  - 28.09.2019г стоимость приза (подарочный сертификат)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составила 0,7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норме расхода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превышение 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3745ED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Памятные призы вручены учас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тникам,</w:t>
      </w:r>
      <w:r w:rsidRPr="0037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занявшим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37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374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призовые места: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распоряжения МКУ «Комитет социальной политики администрации городского округа муниципального образования – «город Тулун» №281 от 16.09.2019г проведен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шахматам в честь дня города  - 28.09.2019г. Согласно турнирной таблице победителями стали: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Вавренюк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Крекотень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согласно ведомости на выдачу призов призы получили: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Вавренюк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Черепанов О. (согласно турнирной таблице занял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место).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распоряжения МКУ «Комитет социальной политики администрации городского округа муниципального образования – «город Тулун» №75 от 11.03.2019г проведен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шашкам  - 16.03.2019г. Согласно турнирной таблице победителями стали: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–Королев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согласно ведомости на выдачу призов призы получили: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–Королев В.;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(согласно турнирной таблице занял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место);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(согласно турнирной таблице занял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7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место).</w:t>
      </w: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представленных на проверку документов по организации и проведению</w:t>
      </w:r>
      <w:r w:rsidRPr="0088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физкультурно-оздоровительных и спортивных мероприятий  (распоряжения МКУ «Комитет социальной политики администрации городского округа муниципального образования – «город Тулун», договора купли-продажи призов и материалов, товарные накладные, акты о списании материальных запасов и призов, заявки участников, протоколы проведения мероприятий) установлены случаи, когда фактически призы и материалы ответственными лицами получены позднее даты проведения мероприятия, кроме 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установлено, что в некоторых мероприятиях отсутствуют заявки всех  участников мероприятий и проколы соревнований, представленные проколы соревнований оформлены не должным образом (отсутствуют подписи судей, не подведены результаты соревнования, в некоторых случаях напоминают «черновик»), </w:t>
      </w:r>
      <w:r w:rsidRPr="002E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свидетельствует об отсутствии должного </w:t>
      </w:r>
      <w:proofErr w:type="gramStart"/>
      <w:r w:rsidRPr="002E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 за</w:t>
      </w:r>
      <w:proofErr w:type="gramEnd"/>
      <w:r w:rsidRPr="002E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документальным оформлением организации и проведения физкультурно-оздоровительных и спортивных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4250" w:rsidRDefault="001C7186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Pr="00692BA3" w:rsidRDefault="00A64250" w:rsidP="00A6425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r w:rsidRPr="00692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Выплата стипендий мэра городского округа лучшим спортсменам</w:t>
      </w:r>
    </w:p>
    <w:p w:rsidR="00A64250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стипендии мэра лучшим спортсменам города утверждено постановлением мэра городского округа от 23.12.2016 № 05.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1.2. названного Положения стипендия мэра городского округа лучшим спортсменам города устанавливается в целях материальной и моральной  поддержки как уже добившихся высоких результатов, так и перспективных, талантливых в области физической культуры и спорта </w:t>
      </w:r>
      <w:r w:rsidRPr="007D6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 и молодежи, в возрасте от 12 до 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из малообеспеченных, неполных  семей, а также детей-сирот и детей, оставшихся без попечения родителей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пунктом 1.3 Положения ежегодно назначается не более 8 стипендий. Стипендия выплачивается один раз в год в размере 2500 руб. с учетом НДФЛ (пункт 3.2 Положения).</w:t>
      </w:r>
    </w:p>
    <w:p w:rsidR="00790E75" w:rsidRDefault="00790E75" w:rsidP="0079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постановлением мэра городского округа от 06.12.2019 № 5285 в </w:t>
      </w:r>
      <w:r w:rsidRPr="0081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стипендии мэра лучшим спортсменам города, 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городского округа от 23.12.2016 № 05,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изменения, согласно которым максимальное количество стипендий увеличено с 8 до 10, сумма стипендии увеличена с 2500,0 руб. до 3750,0 рублей.</w:t>
      </w:r>
    </w:p>
    <w:p w:rsidR="00790E75" w:rsidRDefault="00790E75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75" w:rsidRPr="001B232B" w:rsidRDefault="00790E75" w:rsidP="00790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правильности и обоснованности выплаты стипендии в 2019 году, установлено, что в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</w:t>
      </w:r>
      <w:proofErr w:type="spellStart"/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№ 58 (820) от 19.12.2019 на страницах 2-3, 5 опубликованы постановления мэра городского округа «О внесении изменений в положение о стипендии мэра городского округа лучшим спортсменам города и утверждении состава 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 по назначению стипендии мэра»: от 13.12.2019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от 06.12.2019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9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5285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0E75" w:rsidRPr="001B232B" w:rsidRDefault="00790E75" w:rsidP="0079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постановлениями мэра количество стипендий в год увеличено с 8 до 10, при этом в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мэра от 13.12.2019 года </w:t>
      </w:r>
      <w:r w:rsidRPr="0086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48 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стипендии увеличивается с 2500 руб. до </w:t>
      </w:r>
      <w:r w:rsidRPr="001B2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4000 руб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мэра  от 06.12.2019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9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5285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стипендии увеличивается с 2500 руб. до </w:t>
      </w:r>
      <w:r w:rsidRPr="001B2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3750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установленного разночтения 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опубликованных </w:t>
      </w:r>
      <w:r w:rsidRPr="001B2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 палатой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направлен соответствующий запрос в МКУ «Комитет социальной политики города Тулуна».</w:t>
      </w:r>
    </w:p>
    <w:p w:rsidR="00A64250" w:rsidRDefault="00790E75" w:rsidP="00F0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запрос получены пояснения Комитета социальной политики города Тулуна  (исх.№ 127 от 18.03.2020), из которого следует, что </w:t>
      </w:r>
      <w:r w:rsidRPr="00C34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Pr="00C34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C3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E8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 (820) от 19.12.2019</w:t>
      </w:r>
      <w:r w:rsidRPr="00C3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 от 13.12.2019 года № 48</w:t>
      </w:r>
      <w:r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напечатано ошибочно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№19 (842) от 23.04.2020г на стр.№8 размещено сообщение о признании постановления недействующим.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проверке правильности выплаты стипендии мэра</w:t>
      </w:r>
      <w:r w:rsidRPr="0066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спортсменам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следующее:</w:t>
      </w:r>
    </w:p>
    <w:p w:rsidR="004232F6" w:rsidRPr="00A61893" w:rsidRDefault="004232F6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893" w:rsidRPr="00A6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пункта 1.2</w:t>
      </w:r>
      <w:r w:rsidRPr="00A6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стипендии мэра лучшим спортсменам города, утвер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постановлением мэра городского округа от 23.12.2016 №05, </w:t>
      </w:r>
      <w:r w:rsidR="00A61893" w:rsidRPr="00A6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стипендия мэра назначена</w:t>
      </w:r>
      <w:r w:rsidR="0037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выплачена 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Маслову Дмитрию Сергеевичу (из многодетной семьи), </w:t>
      </w:r>
      <w:r w:rsidR="00A61893" w:rsidRPr="00A6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достигшему 12-летнего возраста, в результате </w:t>
      </w:r>
      <w:r w:rsidR="0037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необоснованные расходы </w:t>
      </w:r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средств составил</w:t>
      </w:r>
      <w:r w:rsidR="0037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2,5 </w:t>
      </w:r>
      <w:proofErr w:type="spellStart"/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85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0E75" w:rsidRPr="00C94980" w:rsidRDefault="00A64250" w:rsidP="0079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E75"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Д.Д. 2006 г.р. (13 лет)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0E75"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r w:rsidR="00790E75"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для получения стипендии по ходатайству  АНО СК Смешанных единоборств «Сибирские бои»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0E75"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назначение стипендии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не выдвинут,</w:t>
      </w:r>
      <w:r w:rsidR="00790E75"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75" w:rsidRPr="00C9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указания в протоколе причины отказа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75" w:rsidRPr="00C9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пояснениям </w:t>
      </w:r>
      <w:r w:rsidR="00790E75" w:rsidRPr="005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790E75" w:rsidRPr="005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790E75" w:rsidRPr="005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(исх.№ 53 от 24.03.2020) при рассмотрении ходатайства от АНО </w:t>
      </w:r>
      <w:r w:rsidR="00790E75" w:rsidRPr="005D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Смешанных единоборств «Сибирские бои»</w:t>
      </w:r>
      <w:r w:rsidR="007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назначение стипендии мэра было принято решение об отказе в назначении стипендии Сидоренко Д.Д. исходя из показанных  результатов.</w:t>
      </w:r>
    </w:p>
    <w:p w:rsidR="00F07CFE" w:rsidRDefault="00F07CFE" w:rsidP="00F07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на выплату стипендии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субсидии было выделено 3</w:t>
      </w:r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0000,0 </w:t>
      </w:r>
      <w:proofErr w:type="spellStart"/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3750</w:t>
      </w:r>
      <w:r w:rsidRPr="004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х 8 чел.).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045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 поступлений от платной и иной приносящей доход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прочих поступлений</w:t>
      </w:r>
    </w:p>
    <w:p w:rsidR="00A64250" w:rsidRPr="000455A7" w:rsidRDefault="00A64250" w:rsidP="00A6425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250" w:rsidRDefault="00A64250" w:rsidP="00A64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5 Устава МБУ «</w:t>
      </w:r>
      <w:proofErr w:type="spellStart"/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 постановления администрации  городского округа от 10.09.2018 № 1156) установлено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вправе осуществлять следующие виды деятельности,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приносящие доход, не относящиеся к основным видам деятельности бюджетного учреждения, лишь постольку, поскольку это служит достижению целей, ради которых оно создано: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Предоставление в аренду помещений и спортивных сооружений, закрепленных за бюджетным  учреждением на праве оперативного управления, с согласия собственника;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Предоставление услуг по обучению в платных кружках, секциях;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Оказание консультативной, методической, организационно-творческой помощи при подготовке и проведении спортивных массовых  мероприятий;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Предоставление услуг по подготовке и прокату спортивного оборудования и инвентаря;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Предоставление игровых комнат для детей на время проведения мероприятий для взрослых (с воспитателем);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по организации занятий работы спортивно-оздоровительных клубов и секций, групп туризма, игровых и тренажерных залов, фитнесс группах и других подобных досуговых группах для населения;</w:t>
      </w:r>
      <w:proofErr w:type="gramEnd"/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Организация и проведение ярмарок, аукционов, лотерей, выставок-продаж;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Предоставление услуг по организации питания и отдыха посетителей;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Предоставление оказания медицинских услуг, при наличии соответствующей лицензии;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10. Предоставление услуг по организации и проведению спортивно-оздоровительных мероприятий в спортивном зале, на плоскостных сооружениях;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Организация и проведение спортивных, физкультурных и физкультурно-оздоровительных мероприятий, встреч  с выдающимися спортсменами, показательных выступлений ведущих спортсменов и представителей спортивных учреждений;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Организация и проведение тренерских и судейских семинаров и тренингов по различным вопросам и технологиям в сфере физической культуры и спорта, здорового образа жизни;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Организация тренировочных занятий специалистами-профессионалами с  детьми и взрослыми в группах, секциях;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Создание условий для восстановительных мероприятий (восстановление сил и здоровья после физических нагрузок, а также организация активного отдыха и досуга);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Размещение рекламной продукции внутри и снаружи зданий, сооружений в соответствии с действующим законодательством;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Предоставление платных услуг по посещению спортивного и тренажерного зала;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Реализация входных билетов и абонементов на посещение физкультурно-оздоровительного комплекса.</w:t>
      </w:r>
    </w:p>
    <w:p w:rsidR="00A64250" w:rsidRPr="00DA2B3C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годах МБУ «</w:t>
      </w:r>
      <w:proofErr w:type="spellStart"/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предпринимательскую и иную приносящую доход деятельность не осуществляло.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ноябре</w:t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счет учреждения зачислено </w:t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300,0 </w:t>
      </w:r>
      <w:proofErr w:type="spellStart"/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благотворительных взносов, поступивших от ООО «Сибирь-К», ИНН 2466240410,  место регистрации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д.60А, оф.3-16 (примечание: согласно сведениям из ЕГРЮЛ организация по месту регистрации не находится),  основной вид деятельности - т</w:t>
      </w:r>
      <w:r w:rsidRPr="007B6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орговля оптовая древесным сырьем и необработанными лесоматериалами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учредитель Куликов С.А.,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Невидомская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Обществом с ограниченной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Pr="009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Сибирь-К»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пожертвования (дарения)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 Администрацией городского округа (Комитетом социальной политики администрации городского округа)</w:t>
      </w:r>
      <w:r w:rsidRPr="00D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заключался.</w:t>
      </w:r>
      <w:proofErr w:type="gramEnd"/>
      <w:r w:rsidRPr="00D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отсутствием договора нет возможнос</w:t>
      </w:r>
      <w:r w:rsidRPr="004D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</w:t>
      </w:r>
      <w:r w:rsidRPr="00DD3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основания для зачисления, цели и порядок использования учреждением полученных благотворительных средств.</w:t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Pr="004F7B8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нарушение п.2 статьи </w:t>
      </w:r>
      <w:r w:rsidRPr="004F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574 Гражданского кодекса РФ</w:t>
      </w:r>
      <w:r w:rsidR="006C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E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25 </w:t>
      </w:r>
      <w:r w:rsidR="006C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Налогового Кодекса РФ </w:t>
      </w:r>
      <w:r w:rsidRPr="004F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  <w:r w:rsidRPr="004F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пожертвования (дарения)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ООО «Сибирь-К»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заключен.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Начиная с 01.01.2019 года </w:t>
      </w:r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DA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платные услуги юридическим и физическим лицам.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платных услуг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ах Муниципального бюджетного учреждения «Центр физической культуры и спорта города Тулуна 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(именуемое в дальнейшем – Положение о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от 09.01.2019 № 1/1. </w:t>
      </w:r>
    </w:p>
    <w:p w:rsidR="00A64250" w:rsidRDefault="00A64250" w:rsidP="00F0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платные услуги, оказываемые Муниципальным бюджетным учреждением «Центр физической культуры и спорта города Тулуна», утверждены Постановлением администрации городского округа № 1468 от 01.11.2018 года на п</w:t>
      </w:r>
      <w:r w:rsidRPr="0019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услуг по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спортивного мероприятия, на услуги тренажерного зала, на предоставление спортивного инвентаря, т.е. на услуги указанные в п.1-3 приложения </w:t>
      </w:r>
      <w:r w:rsidRPr="00192B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Положению о платных услугах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Постановлением администрации городского округа от 06.06.2019 № 837  в постановление </w:t>
      </w:r>
      <w:r w:rsidRPr="001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№ 1468 от 01.11.2018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цен на платные услуги, оказываемые муниципальным бюджетным учреждением «Центр физической культуры и спорта города Тулуна»  внесены изменения и дополнения. 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стадион «Химик» был полностью разрушен во время паводка, случившегося в июне 2019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согласованию с </w:t>
      </w:r>
      <w:proofErr w:type="spellStart"/>
      <w:r w:rsidRPr="00573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УМИиЗО</w:t>
      </w:r>
      <w:proofErr w:type="spellEnd"/>
      <w:r w:rsidRPr="0057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стадиона «Химик» </w:t>
      </w:r>
      <w:r w:rsidRPr="005735D4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списано с баланса учреждения (распоряжение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05.09.2019 № 366 «О согласовании решения о списании имущества»). При этом в Постановление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городского округа </w:t>
      </w:r>
      <w:r w:rsidR="007A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01.11.2018г №1468 (в редакции 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06.06.2019 № 837</w:t>
      </w:r>
      <w:r w:rsidR="007A01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внесены изменения в части исключения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предоставлению стадиона «Химик» (до 500 человек) и  по  организации и проведению спортивно-досугового мероприятия на</w:t>
      </w: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«Химик».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 в 2019 году учреждение оказывало только три четыре вида платных услуг: предоставление услуг тренажерного зала физическим лицам; предоставление футбольной площадки и спортивного инвентаря (футбольного мяча), предоставление волейбольной площадки юридическим лицам.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пункта 4.2.1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в 2019 году в учреждении не осуществлялся </w:t>
      </w:r>
      <w:r w:rsidRPr="001B3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 регистрация проданных абонементов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4250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2019 год учреждением получено доходов от оказания платных услуг в сумме 79,6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от физических лиц в сумме 36,5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(поступило 41,0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возвращено за неиспользованный абонемент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от юридических  лиц в сумме 43,1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7E3608" w:rsidRDefault="00A64250" w:rsidP="00A642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Денежные средства от юридических лиц были зачислены на лицевой счет учреждения на основании договоров, заключенных с Общественной организацией России физкультурно-спортивное общество «Локомотив» (4,1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с Объединенной первичной профсоюзной организацией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-Восток» (21,2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ООО «Амир-Консалтинг» (17,8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64250" w:rsidRPr="001931B1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Обобщенные сведения о доходах и расходах </w:t>
      </w:r>
      <w:r w:rsidRPr="00193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1931B1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19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годы  (</w:t>
      </w:r>
      <w:proofErr w:type="spellStart"/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5225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отчетности </w:t>
      </w:r>
      <w:r w:rsidRPr="00F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ф.0503737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7279CB" w:rsidRPr="00A5225C" w:rsidRDefault="007279CB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015"/>
        <w:gridCol w:w="1270"/>
        <w:gridCol w:w="1270"/>
        <w:gridCol w:w="1270"/>
        <w:gridCol w:w="1270"/>
      </w:tblGrid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Удельный вес в общем объеме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A642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1.1. Доходы от оказания платных услуг (работ) и компенсации затрат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 xml:space="preserve">1.2. Доходы от собственности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1.3. Прочие доходы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A64250" w:rsidRPr="00B11DDA" w:rsidTr="000F5894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Доходы, 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79,6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379,6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A64250" w:rsidRPr="00B11DDA" w:rsidTr="000F5894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A642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2.1. Фонд оплаты труда учреждений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hAnsi="Times New Roman" w:cs="Times New Roman"/>
              </w:rPr>
            </w:pPr>
            <w:r w:rsidRPr="00D35245">
              <w:rPr>
                <w:rFonts w:ascii="Times New Roman" w:hAnsi="Times New Roman" w:cs="Times New Roman"/>
              </w:rPr>
              <w:t>8,6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2.2. Иные выплаты персоналу за исключением фонда оплаты труда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hAnsi="Times New Roman" w:cs="Times New Roman"/>
              </w:rPr>
            </w:pPr>
            <w:r w:rsidRPr="00D35245">
              <w:rPr>
                <w:rFonts w:ascii="Times New Roman" w:hAnsi="Times New Roman" w:cs="Times New Roman"/>
              </w:rPr>
              <w:t>1,1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2.3. Взносы по обязательному социальному страхованию на выплаты по оплате труда</w:t>
            </w:r>
            <w:r w:rsidRPr="009770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иные  выплаты  </w:t>
            </w:r>
            <w:r w:rsidRPr="00977023">
              <w:rPr>
                <w:rFonts w:ascii="Times New Roman" w:eastAsia="Times New Roman" w:hAnsi="Times New Roman" w:cs="Times New Roman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учрежден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hAnsi="Times New Roman" w:cs="Times New Roman"/>
              </w:rPr>
            </w:pPr>
            <w:r w:rsidRPr="00D35245">
              <w:rPr>
                <w:rFonts w:ascii="Times New Roman" w:hAnsi="Times New Roman" w:cs="Times New Roman"/>
              </w:rPr>
              <w:t>2,6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 xml:space="preserve">. Прочая закупка товаров, работ и услуг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193,5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lang w:eastAsia="ru-RU"/>
              </w:rPr>
              <w:t>325,7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hAnsi="Times New Roman" w:cs="Times New Roman"/>
              </w:rPr>
            </w:pPr>
            <w:r w:rsidRPr="00D35245">
              <w:rPr>
                <w:rFonts w:ascii="Times New Roman" w:hAnsi="Times New Roman" w:cs="Times New Roman"/>
              </w:rPr>
              <w:t>87,7</w:t>
            </w:r>
          </w:p>
        </w:tc>
      </w:tr>
      <w:tr w:rsidR="00A64250" w:rsidRPr="00B11DDA" w:rsidTr="000F58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Расходы,  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132,2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239,3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371,5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50" w:rsidRPr="00D35245" w:rsidRDefault="00A64250" w:rsidP="000F58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24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</w:tbl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6E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21A" w:rsidRPr="00FA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42 </w:t>
      </w:r>
      <w:r w:rsidR="006E321A" w:rsidRPr="00FA5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="006E321A" w:rsidRPr="00FA52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</w:t>
      </w:r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струкция № 33н),  установлено, что </w:t>
      </w:r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отчетности ф.0503737</w:t>
      </w:r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01.01.2020г</w:t>
      </w:r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занижена</w:t>
      </w:r>
      <w:r w:rsidR="006E321A" w:rsidRPr="0043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</w:t>
      </w:r>
      <w:r w:rsidR="006E321A" w:rsidRPr="0043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</w:t>
      </w:r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от оказания платных услуг и расходов за счет платных услуг </w:t>
      </w:r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321A" w:rsidRPr="0043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</w:t>
      </w:r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</w:t>
      </w:r>
      <w:r w:rsidR="006E321A" w:rsidRPr="007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банка-</w:t>
      </w:r>
      <w:proofErr w:type="spellStart"/>
      <w:r w:rsidR="006E321A" w:rsidRPr="00765F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эквайрера</w:t>
      </w:r>
      <w:proofErr w:type="spellEnd"/>
      <w:r w:rsidR="006E321A" w:rsidRPr="0076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E321A" w:rsidRPr="00765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321A" w:rsidRPr="00765F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переводу денежных средств с использованием пластиковых карт</w:t>
      </w:r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321A" w:rsidRPr="0043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321A" w:rsidRPr="004741D0" w:rsidRDefault="006E321A" w:rsidP="006E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B11DDA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от приносящей доход деятельности осуществлялось учреждением по направлениям использования, в 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цели, предусмотренные ПФХД.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объем  собственных доходов направлен учреждением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оплату товаров, работ,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87,7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325,7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оплату труда в 2019 году направлено 11,2 % или 41,7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иные выплаты персоналу – 1,1 % или 4,1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B200FA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Благотворительные средства, полученные от ООО «Сибирь-К», были использованы учреждением в 2018 году в сумме 132,2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в сумме 167,8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B200FA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за счет благотворительных средств были приобретены ёлка новогодняя стоимостью 1,9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ковровая дорожка стоимостью 115,4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канцтовары и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14,9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на общую сумму 132,2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(Примечание: ковровая дорожка и ёлка были сильно повреждены во время паводка,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списаны в августе-сентябре 2019 года). Остаток благотворительных средств по состоянию на 01.01.2019 года составил 167,8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B200FA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2019 году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остатка </w:t>
      </w: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года,  а также доходов от оказания платных</w:t>
      </w: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приобретены трибуны для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минифутбольного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стоимостью 100,0 </w:t>
      </w:r>
      <w:proofErr w:type="spell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прожекторы (16 шт.) на сумму 44,8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панель светодиодная (4 шт.) на сумму 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произведена оплата за обучение сотрудников учреждения по вопросам охраны труда и организации спортивно-массовой работы  на сумму 10,0,  </w:t>
      </w: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канцтовары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произведено закупок товаров, работ и услуг на сумму 193,5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 произведена оплата командировочных расходов на сумму 4,1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счет доходов от оказания платных услуг на основании приказа руководителя учреждения от 28.08.2019 № 31/1 работникам учреждения была выплачена премия на общую сумму 32,0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начислениями на ФОТ на сумму 41,7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составляет 52,4 % от суммы поступивших доходов от оказания платных услуг.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21A" w:rsidRPr="006E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E3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нарушение п.6.2 Положения о платных услугах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труда, включая  начисления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труда,  </w:t>
      </w:r>
      <w:r w:rsidRPr="005B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 установленного 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r w:rsidRPr="005B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1,9 </w:t>
      </w:r>
      <w:proofErr w:type="spellStart"/>
      <w:r w:rsidRPr="005B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5B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5B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5B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50905">
        <w:rPr>
          <w:rFonts w:ascii="Times New Roman" w:eastAsia="Times New Roman" w:hAnsi="Times New Roman" w:cs="Times New Roman"/>
          <w:sz w:val="24"/>
          <w:szCs w:val="24"/>
          <w:lang w:eastAsia="ru-RU"/>
        </w:rPr>
        <w:t>(79,6 х 50 % = 39,8; 41,7 - 39,8 = 1,9)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Положении о платных услугах </w:t>
      </w:r>
      <w:r w:rsidRPr="0005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некорректно установлено процентное соотношение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 расходов на оплату труда (не более 50%) и иных расходов (не более 50 %) в общем объеме расходов, т.к. при условии, что расходы на оплату труда составляют менее 50%, прочие расходы будут составлять более 50 % в общем объеме расходов.</w:t>
      </w:r>
      <w:proofErr w:type="gramEnd"/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2017-2019 годах муниципальное имущество, закрепленное за </w:t>
      </w:r>
      <w:r w:rsidRPr="009C4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9C47F2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9C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по договорам аренды физическим и юридическим лицам не передавалось,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арендная плата в кассу и на лицевой счет учреждения не поступала.</w:t>
      </w:r>
    </w:p>
    <w:p w:rsidR="00A64250" w:rsidRPr="002B2E6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2020 году учреждением заключен договор аренды (договор № 1 от 03.02.2020) с ИП Карих Е.Ю. на предоставление в аренду части нежилого помещения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д.13а/1, площадью 1,5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размещения кофейного торгового автомата. Срок аренды установлен с 03.02.2020 по 02.01.2021 года, размер арендной платы составляет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месяц. В соответствии с п.5.2 договора  оплата за аренду объекта должна производиться ежемесячно до 10 числа. В соответствии с заключенными договорами 20.03.2020 года на лицевой счет учреждения поступило от ИП Карих Е.Ю. арендной платы на сумму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возмещение затрат по содержанию помещения 0,3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Pr="002B2E62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п.4 статьи 14 </w:t>
      </w:r>
      <w:r w:rsidRPr="002B2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управления и распоряжения муниципальной собственностью муниципального образования – «город Тулун»</w:t>
      </w:r>
      <w:r w:rsidRPr="002B2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решением Думы города Тулуна от 30.05.2007 N 49-ДГО, договор аренды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2B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с Управлением по муниципальному имуществу и земельным отношениям администрации городского округа.</w:t>
      </w:r>
    </w:p>
    <w:p w:rsidR="00A64250" w:rsidRPr="00130DAB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3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п.5.6 части 5 </w:t>
      </w:r>
      <w:r w:rsidRPr="00130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Положения о порядке учета и предоставления в аренду имущества, находящегося в собственности муниципального </w:t>
      </w:r>
      <w:r w:rsidRPr="00130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образования - «город Тулун»</w:t>
      </w:r>
      <w:r w:rsidRPr="0013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арендатором имущества заключен договор возмещения    затрат по содержанию переданного в аренду помещения,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возмещения составляет 0,3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месяц исходя из объема потребления электроэнергии 1043,9 кВт в год и стоимости 1 кВт в размере 3,74 руб.; всего сумма возмещения составляет в год 3,9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год (1043,9 кВт х 3,74 руб. = 3904,19 руб.).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мнению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возмещения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потребления электроэнергии </w:t>
      </w:r>
      <w:r w:rsidRPr="00D1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1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r w:rsidRPr="00D1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произведен арендодателем неверно. Мощность нагревательного элемента установленного в учреждении кофейного автомата модель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COFFEEMAR</w:t>
      </w:r>
      <w:r w:rsidRPr="00D1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0F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1 кВт в час.  Сумма затрат на электроэнергию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год 32,8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кВт х 24 час. х 3,74 руб. х 365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32762,40 руб.), </w:t>
      </w:r>
      <w:r w:rsidRPr="006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соответственно в месяц 2,7 </w:t>
      </w:r>
      <w:proofErr w:type="spellStart"/>
      <w:r w:rsidRPr="006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proofErr w:type="spellEnd"/>
      <w:r w:rsidRPr="006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условии, что автомат работает в учреждении с 8-00 часов утра до 21-00 часов вечера (13 часов) с</w:t>
      </w:r>
      <w:r w:rsidRPr="0088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затрат на электроэнергию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8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17,7</w:t>
      </w:r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88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882BFF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 13 час.</w:t>
      </w:r>
      <w:r w:rsidRPr="008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3,74 руб. х 365 </w:t>
      </w:r>
      <w:proofErr w:type="spellStart"/>
      <w:r w:rsidRPr="008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8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17746,3 руб.), </w:t>
      </w:r>
      <w:r w:rsidRPr="006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соответственно в месяц 1,5 </w:t>
      </w:r>
      <w:proofErr w:type="spellStart"/>
      <w:r w:rsidRPr="006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proofErr w:type="spellEnd"/>
      <w:r w:rsidRPr="006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4250" w:rsidRDefault="00A64250" w:rsidP="00A6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</w:t>
      </w:r>
      <w:r w:rsidRPr="001C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 что, </w:t>
      </w:r>
      <w:r w:rsidRPr="00731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3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</w:t>
      </w:r>
      <w:r w:rsidRPr="0073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подключается к сети арендатором (либо учреждением) в период с </w:t>
      </w:r>
      <w:r w:rsidRPr="0073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8-00 часов утра до 21-00 часов вечера (13 часов) </w:t>
      </w:r>
      <w:r w:rsidRPr="001C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договоре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возмещение затрат </w:t>
      </w:r>
      <w:r w:rsidRPr="001C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прописано</w:t>
      </w:r>
      <w:r w:rsidRPr="001C5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120910" w:rsidRPr="007279CB" w:rsidRDefault="00A64250" w:rsidP="0072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Pr="009E7D43" w:rsidRDefault="00A64250" w:rsidP="00A6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9E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Законность и эффективность использования закрепленного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бюджетным </w:t>
      </w:r>
      <w:r w:rsidRPr="009E7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 муниципального имущества</w:t>
      </w:r>
    </w:p>
    <w:p w:rsidR="00A64250" w:rsidRPr="00831FC8" w:rsidRDefault="00A64250" w:rsidP="00A6425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4250" w:rsidRPr="00A94D31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начальника управления по муниципальному имуществу и земельным отношениям  от 13.11.2017г № 236-17 </w:t>
      </w:r>
      <w:r w:rsidRPr="00886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учреждением на праве оперативного управления закреплено недвижимое имущество: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 (физкультурно-оздоровительный комплекс), общей площадью 1283,2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д.13а/1. кадастровый номер 38:30:011302:590 </w:t>
      </w:r>
      <w:r w:rsidRPr="00154B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права</w:t>
      </w:r>
      <w:r w:rsidRPr="0015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38:30:011302:590 -38/011/201-2 </w:t>
      </w:r>
      <w:r w:rsidRPr="0015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4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11.2017</w:t>
      </w:r>
      <w:r w:rsidRPr="00154B80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Pr="00EA0BC5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в </w:t>
      </w:r>
      <w:r>
        <w:rPr>
          <w:rFonts w:ascii="Times New Roman" w:hAnsi="Times New Roman" w:cs="Times New Roman"/>
          <w:b/>
          <w:i/>
          <w:sz w:val="24"/>
          <w:szCs w:val="24"/>
        </w:rPr>
        <w:t>нарушение ст.</w:t>
      </w:r>
      <w:r w:rsidRPr="00D8076A">
        <w:rPr>
          <w:rFonts w:ascii="Times New Roman" w:hAnsi="Times New Roman" w:cs="Times New Roman"/>
          <w:b/>
          <w:i/>
          <w:sz w:val="24"/>
          <w:szCs w:val="24"/>
        </w:rPr>
        <w:t xml:space="preserve"> 131 Гражданского Кодекса РФ «Государственн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ая регистрация недвижимости» </w:t>
      </w:r>
      <w:r w:rsidRPr="00EA0B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учреждением не </w:t>
      </w:r>
      <w:r w:rsidRPr="00EA0BC5">
        <w:rPr>
          <w:rFonts w:ascii="Times New Roman" w:hAnsi="Times New Roman" w:cs="Times New Roman"/>
          <w:b/>
          <w:i/>
          <w:sz w:val="24"/>
          <w:szCs w:val="24"/>
        </w:rPr>
        <w:t>оформлено свидетельство о государственной регистрации права (на праве оперативного управления)</w:t>
      </w:r>
      <w:r w:rsidRPr="00EA0B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следующее недвижимое имущество:</w:t>
      </w:r>
    </w:p>
    <w:p w:rsidR="00A64250" w:rsidRPr="00886199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спортсооружение стадиона «Химик» (акт о приеме передаче здания (сооружения) №101-15 от 09.06.2015г), общей площадью 15912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1-й Кировский, 1а (распоряжение начальника управления по муниципальному имуществу и земельным отношениям  от 09.06.2015г № 101-15).  </w:t>
      </w:r>
    </w:p>
    <w:p w:rsidR="00A64250" w:rsidRPr="000F14DD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нежилое сооружение стадиона «Химик» с футбольным полем, с судейской вышкой, трибунами, павильоном раздевалки,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1-й Кировский, 1а, кадастровый номер 38:30:011701:397, общей площадью 15912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балансовой стоимостью 1 697,7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чрезвычайной ситуацией сложившейся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паводка, вызванного сильными дождями, прошедшими в июне 2019 года на территории Иркутской области прекратил свое существование. На основании распоряжения администрации городского округа №366 от 05.09.2019г основное средство списано из состава основных средств (акт №ФК00-000011 от 09.09.2019г).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тир  (акт о приеме передаче здания (сооружения) №1  от 26.06.2015г), 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мкр.Угольщиков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МБОУ «СОШ №25»         (распоряжение начальника управления по муниципальному имуществу и земельным отношениям  от 17.06.2015г № 105-15).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выездного мероприятия и осмотра нежилого помещения, установлено, что фактически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помещение  тира используется не по целевому назначению (для складирования и хранения материалов МБОУ «СОШ №25»)  и находится в состоянии, требующем капитального ремонта.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одноэтажное брусчатое нежилое здание раздевалки, общей площадью 62,7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ул.Заречная,4А и спортивный корт, общей площадью 1768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ул.3-я Заречная,6 (распоряжение начальника управления по муниципальному имуществу и земельным отношениям  от 25.06.2015г № 107-15).</w:t>
      </w:r>
      <w:r w:rsidRPr="007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мероприятия установлено, распоряжением начальника управления по муниципальному имуществу и земельным отношениям  от 25.06.2015г № 107-15 за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закреплено на праве оперативного управления одноэтажное брусчатое нежилое здание раздевалки, общей площадью 62,7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ул.Заречная,4А и спортивный корт, общей площадью 1769,54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ул.3-я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,6,</w:t>
      </w:r>
      <w:r w:rsidRPr="00BC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приеме - передаче здания (сооружения) №107-15 от 26.06.2015г. Данное распоряжение отменено распоряжением начальника управления по муниципальному имуществу и земельным отношениям  от 17.03.2017г № 53-17.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начальника управления по муниципальному имуществу и земельным отношениям  от 20.03.2017г № 55-17 изъято у МБУ ДО города Тулуна «ДЮСШ» и закреплено на праве оперативного управления  за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одноэтажное брусчатое нежилое здание раздевалки, общей площадью 62,7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ул.Заречная,4А и спортивный корт, общей площадью 1768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ул.3-я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,6,</w:t>
      </w:r>
      <w:r w:rsidRPr="00BC0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приеме - передаче здания (сооружения) на проверку не представлен.</w:t>
      </w:r>
      <w:r w:rsidRPr="000F4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записям ЕГРН нежилое здание раздевалки общей площадью 62,7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F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ул.Заречная,4А с кадастровым номер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38:30:012301:708 и</w:t>
      </w:r>
      <w:r w:rsidRPr="00FF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корт, общей площадью 1768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ул.3-я Заречная,6 с  кадастровым номером 38:30:012301:1386 зарегистрированы как отдельные объекты недвижимости, находятся в собственности </w:t>
      </w:r>
      <w:r w:rsidRPr="00FF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Тулун».</w:t>
      </w:r>
    </w:p>
    <w:p w:rsidR="00797AF7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AB6">
        <w:rPr>
          <w:rFonts w:ascii="Times New Roman" w:hAnsi="Times New Roman" w:cs="Times New Roman"/>
          <w:sz w:val="24"/>
          <w:szCs w:val="24"/>
        </w:rPr>
        <w:t>Факти</w:t>
      </w:r>
      <w:r>
        <w:rPr>
          <w:rFonts w:ascii="Times New Roman" w:hAnsi="Times New Roman" w:cs="Times New Roman"/>
          <w:sz w:val="24"/>
          <w:szCs w:val="24"/>
        </w:rPr>
        <w:t>чески по состоянию на 01.01.2020</w:t>
      </w:r>
      <w:r w:rsidRPr="001E5AB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раздевалки» и «спортивный корт» как отдельные объекты основных средств  </w:t>
      </w:r>
      <w:r w:rsidRPr="001E5AB6">
        <w:rPr>
          <w:rFonts w:ascii="Times New Roman" w:hAnsi="Times New Roman" w:cs="Times New Roman"/>
          <w:b/>
          <w:i/>
          <w:sz w:val="24"/>
          <w:szCs w:val="24"/>
        </w:rPr>
        <w:t>по счету 101.12 «Нежилые помещения  (здания и сооружения)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5AB6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5AB6">
        <w:rPr>
          <w:rFonts w:ascii="Times New Roman" w:hAnsi="Times New Roman" w:cs="Times New Roman"/>
          <w:b/>
          <w:i/>
          <w:sz w:val="24"/>
          <w:szCs w:val="24"/>
        </w:rPr>
        <w:t>недвижимое имущество учреждения»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  числятся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Pr="001E5AB6">
        <w:rPr>
          <w:rFonts w:ascii="Times New Roman" w:hAnsi="Times New Roman" w:cs="Times New Roman"/>
          <w:b/>
          <w:i/>
          <w:sz w:val="24"/>
          <w:szCs w:val="24"/>
        </w:rPr>
        <w:t>по счету 101.12 «Нежилые помещения  (здания и сооружения)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числится </w:t>
      </w:r>
      <w:r w:rsidRPr="00060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«сооружение спорткомплекса состоящего из корта, здание раздевалки» балансовой стоимостью 2 172,3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64250" w:rsidRDefault="00231677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 </w:t>
      </w:r>
      <w:r w:rsidR="00982C06" w:rsidRPr="00E32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E32518" w:rsidRPr="00E32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нарушение п.4 Распоряжения начальника управления по муниципальному имуществу и земельным отношениям  от 20.03.2017г № 55-17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18" w:rsidRPr="00E32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отсутствует акт приема - передачи объектов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средств:</w:t>
      </w:r>
      <w:r w:rsidR="00E32518" w:rsidRP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одноэтажное брусчатое нежилое здание раздевалки, общей площадью 62,7 </w:t>
      </w:r>
      <w:proofErr w:type="spellStart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spellStart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ул.Заречная,4А (кадастровый номер  38:30:012301:708) и спортивный корт, общей площадью 1768 </w:t>
      </w:r>
      <w:proofErr w:type="spellStart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spellStart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ул.3-я Заречная,6 (кадастровый номер 38:30:012301:1386), в результате чего данные </w:t>
      </w:r>
      <w:r w:rsidR="00E32518">
        <w:rPr>
          <w:rFonts w:ascii="Times New Roman" w:hAnsi="Times New Roman" w:cs="Times New Roman"/>
          <w:b/>
          <w:i/>
          <w:sz w:val="24"/>
          <w:szCs w:val="24"/>
        </w:rPr>
        <w:t xml:space="preserve">бухгалтерского учета в части </w:t>
      </w:r>
      <w:r w:rsidR="00797AF7"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наименований </w:t>
      </w:r>
      <w:r w:rsidR="00E32518">
        <w:rPr>
          <w:rFonts w:ascii="Times New Roman" w:hAnsi="Times New Roman" w:cs="Times New Roman"/>
          <w:b/>
          <w:i/>
          <w:sz w:val="24"/>
          <w:szCs w:val="24"/>
        </w:rPr>
        <w:t>недвижимого имущества</w:t>
      </w:r>
      <w:r w:rsidR="00797AF7" w:rsidRPr="00797A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F7" w:rsidRPr="001E5AB6">
        <w:rPr>
          <w:rFonts w:ascii="Times New Roman" w:hAnsi="Times New Roman" w:cs="Times New Roman"/>
          <w:b/>
          <w:i/>
          <w:sz w:val="24"/>
          <w:szCs w:val="24"/>
        </w:rPr>
        <w:t>по счету 101.12 «Нежилые помещения  (здания и сооружения)</w:t>
      </w:r>
      <w:r w:rsidR="00797A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F7" w:rsidRPr="001E5AB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A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F7" w:rsidRPr="001E5AB6">
        <w:rPr>
          <w:rFonts w:ascii="Times New Roman" w:hAnsi="Times New Roman" w:cs="Times New Roman"/>
          <w:b/>
          <w:i/>
          <w:sz w:val="24"/>
          <w:szCs w:val="24"/>
        </w:rPr>
        <w:t>недвижимое имущество учреждения»</w:t>
      </w:r>
      <w:r w:rsidR="00E325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F7">
        <w:rPr>
          <w:rFonts w:ascii="Times New Roman" w:hAnsi="Times New Roman" w:cs="Times New Roman"/>
          <w:b/>
          <w:i/>
          <w:sz w:val="24"/>
          <w:szCs w:val="24"/>
        </w:rPr>
        <w:t xml:space="preserve">и его количества </w:t>
      </w:r>
      <w:r w:rsidR="00E32518">
        <w:rPr>
          <w:rFonts w:ascii="Times New Roman" w:hAnsi="Times New Roman" w:cs="Times New Roman"/>
          <w:b/>
          <w:i/>
          <w:sz w:val="24"/>
          <w:szCs w:val="24"/>
        </w:rPr>
        <w:t>не приведены в соответствие распорядительным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документам</w:t>
      </w:r>
      <w:r w:rsid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 </w:t>
      </w:r>
      <w:r w:rsidR="00797A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нарушена </w:t>
      </w:r>
      <w:r w:rsidR="00A568AE" w:rsidRPr="00A56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Инструкци</w:t>
      </w:r>
      <w:r w:rsidR="00797A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A568AE" w:rsidRPr="00A56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33н</w:t>
      </w:r>
      <w:r w:rsidR="00A56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 части </w:t>
      </w:r>
      <w:r w:rsid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искажения</w:t>
      </w:r>
      <w:r w:rsid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бух</w:t>
      </w:r>
      <w:r w:rsidR="00A568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галтерской отчетности по состоянию на 01.01.2018г, на 01.01.2019г, на 01.01.2020г.</w:t>
      </w:r>
    </w:p>
    <w:p w:rsidR="00A64250" w:rsidRPr="00886199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из земель населенных пунктов с кадастровым номером 38:30:011103:2083, общей площадью 1938,0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ул.Ленина,16а (постановление администрации городского округа  от 18.10.2016г № 980).  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424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нарушение </w:t>
      </w:r>
      <w:hyperlink r:id="rId13" w:history="1">
        <w:r w:rsidRPr="00EF6DAB">
          <w:rPr>
            <w:rFonts w:ascii="Times New Roman" w:hAnsi="Times New Roman" w:cs="Times New Roman"/>
            <w:b/>
            <w:i/>
            <w:sz w:val="24"/>
            <w:szCs w:val="24"/>
          </w:rPr>
          <w:t>ч. 9 ст. 9.2</w:t>
        </w:r>
      </w:hyperlink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12.01.1996 N 7-ФЗ "О некоммерческих организациях" и </w:t>
      </w:r>
      <w:hyperlink r:id="rId14" w:history="1">
        <w:r w:rsidRPr="00EF6DAB">
          <w:rPr>
            <w:rFonts w:ascii="Times New Roman" w:hAnsi="Times New Roman" w:cs="Times New Roman"/>
            <w:b/>
            <w:i/>
            <w:sz w:val="24"/>
            <w:szCs w:val="24"/>
          </w:rPr>
          <w:t>ч. 2 ст. 39.9</w:t>
        </w:r>
      </w:hyperlink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кодекса Российской Федерации (далее - ЗК РФ) Администрацией городского округа  не предоставлен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МБУ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ЦФКиС</w:t>
      </w:r>
      <w:proofErr w:type="spellEnd"/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земельные участки</w:t>
      </w:r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на праве постоянного (бессрочного)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эксплуатации нежилых</w:t>
      </w:r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b/>
          <w:i/>
          <w:sz w:val="24"/>
          <w:szCs w:val="24"/>
        </w:rPr>
        <w:t>й, спортивных площадок, стадионов  необходимых</w:t>
      </w:r>
      <w:r w:rsidRPr="00A74B69">
        <w:rPr>
          <w:rFonts w:ascii="Times New Roman" w:hAnsi="Times New Roman" w:cs="Times New Roman"/>
          <w:b/>
          <w:i/>
          <w:sz w:val="24"/>
          <w:szCs w:val="24"/>
        </w:rPr>
        <w:t xml:space="preserve"> бюджетному учреждению для выполнения своих уставных задач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A64250" w:rsidRPr="003507E0" w:rsidRDefault="00A64250" w:rsidP="004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E0">
        <w:rPr>
          <w:rFonts w:ascii="Times New Roman" w:hAnsi="Times New Roman" w:cs="Times New Roman"/>
          <w:sz w:val="24"/>
          <w:szCs w:val="24"/>
        </w:rPr>
        <w:t xml:space="preserve">1. нежилое здание (физкультурно-оздоровительный комплекс), общей площадью 1283,2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д.13а/1;</w:t>
      </w:r>
    </w:p>
    <w:p w:rsidR="00A64250" w:rsidRPr="003507E0" w:rsidRDefault="00A64250" w:rsidP="004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E0">
        <w:rPr>
          <w:rFonts w:ascii="Times New Roman" w:hAnsi="Times New Roman" w:cs="Times New Roman"/>
          <w:sz w:val="24"/>
          <w:szCs w:val="24"/>
        </w:rPr>
        <w:lastRenderedPageBreak/>
        <w:t xml:space="preserve">2. спортсооружение стадиона «Химик», расположенное 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пер. 1-й Кировский,1а (до 05.09.2019г);</w:t>
      </w:r>
    </w:p>
    <w:p w:rsidR="00A64250" w:rsidRPr="003507E0" w:rsidRDefault="00A64250" w:rsidP="004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E0">
        <w:rPr>
          <w:rFonts w:ascii="Times New Roman" w:hAnsi="Times New Roman" w:cs="Times New Roman"/>
          <w:sz w:val="24"/>
          <w:szCs w:val="24"/>
        </w:rPr>
        <w:t xml:space="preserve">3. одноэтажное брусчатое нежилое здание раздевалки, общей площадью 62,7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ул.3-Заречная,4А;</w:t>
      </w:r>
    </w:p>
    <w:p w:rsidR="00A64250" w:rsidRPr="003507E0" w:rsidRDefault="00A64250" w:rsidP="004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E0">
        <w:rPr>
          <w:rFonts w:ascii="Times New Roman" w:hAnsi="Times New Roman" w:cs="Times New Roman"/>
          <w:sz w:val="24"/>
          <w:szCs w:val="24"/>
        </w:rPr>
        <w:t xml:space="preserve">4. футбольное поле по адресу 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ул.Урицкого,13а/2;</w:t>
      </w:r>
    </w:p>
    <w:p w:rsidR="00A64250" w:rsidRPr="003507E0" w:rsidRDefault="00A64250" w:rsidP="004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E0">
        <w:rPr>
          <w:rFonts w:ascii="Times New Roman" w:hAnsi="Times New Roman" w:cs="Times New Roman"/>
          <w:sz w:val="24"/>
          <w:szCs w:val="24"/>
        </w:rPr>
        <w:t xml:space="preserve">5. многофункциональная площадка по адресу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 ул.Урицкого,13;</w:t>
      </w:r>
    </w:p>
    <w:p w:rsidR="00A64250" w:rsidRPr="003507E0" w:rsidRDefault="00A64250" w:rsidP="004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7E0">
        <w:rPr>
          <w:rFonts w:ascii="Times New Roman" w:hAnsi="Times New Roman" w:cs="Times New Roman"/>
          <w:sz w:val="24"/>
          <w:szCs w:val="24"/>
        </w:rPr>
        <w:t xml:space="preserve">6. спортивный корт, общей площадью 1 758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 м, расположенный 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, ул.3-я Заречная,6; </w:t>
      </w:r>
    </w:p>
    <w:p w:rsidR="00A64250" w:rsidRDefault="00A64250" w:rsidP="00F64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пояснений представленных Комитетом по управлению муниципальным имуществом администрации городского округа (письмо №2167 от 25.03.2020г),  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направлялись заявления о предоставлении земельных участков в постоянное (бессрочное) пользование расположенных по адресам: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ул.3-я Заречная,4а;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ул.3-я Заречная,6;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пер.1-й Кировский,1а, тогда как согласно Земельного Кодекса РФ предоставление земельных участков на каком либо праве носит заявительный характер. Земельные участки расположенные по адресам:</w:t>
      </w:r>
      <w:r w:rsidRPr="00E1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ул.Урицкого,13/1;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13/2 находятся на праве постоянного (бессрочного) пользования у МУ «Администрация города Тулуна», так как в настоящее время проходит формирование (объединение) данных земельных участков. После постановки на кадастровый учет земельных участков,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предоставление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функционирования спортивных клубов по месту жительства учреждением заключались договора безвозмездного пользования имуществом с муниципальными учреждениями и ОАО «ВСКБТ»:</w:t>
      </w: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договора безвозмездного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№б/н от 12.11.2018г (на период с 12.11.2018г по 11.11.2019г), №б/н от 12.11.2019г (на период с 12.11.2019г по 11.11.2019г)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города Тулуна «СОШ №7» передало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нежилое помещение спортивного зала площадью 222,5кв.м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ул.Блюхера,60 для функционирования </w:t>
      </w:r>
      <w:r w:rsidRPr="000B33BE">
        <w:rPr>
          <w:rFonts w:ascii="Times New Roman" w:hAnsi="Times New Roman" w:cs="Times New Roman"/>
          <w:sz w:val="24"/>
          <w:szCs w:val="24"/>
        </w:rPr>
        <w:t>клуба по месту жительства «Тайга».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безвозмездного пользования муниципальным имуществом в 2017г и в период с 01.01.2018г по 11.11.2018г заключенного с МБОУ города Тулуна «СОШ №7» на проверку не представлены в связи с утратой в результате наводнения произошедшего в июне 2019г.</w:t>
      </w: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договора безвозмездного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№б/н от 12.11.2018г (на период с 12.11.2018г по 11.11.2019г), №б/н от 12.11.2019г (на период с 12.11.2019г по 11.11.2019г)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города Тулуна «Детско-юношеская спортивная школа» передало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нежилые помещения зала борьбы  площадью 225,8кв.м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ул.Сигаева,17Б для функционирования </w:t>
      </w:r>
      <w:r w:rsidRPr="000B33BE">
        <w:rPr>
          <w:rFonts w:ascii="Times New Roman" w:hAnsi="Times New Roman" w:cs="Times New Roman"/>
          <w:sz w:val="24"/>
          <w:szCs w:val="24"/>
        </w:rPr>
        <w:t>клуба по месту жительства в  микрорайоне «Березовая роща»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безвозмездного пользования муниципальным имуществом в 2017г и в период с 01.01.2018г по 11.11.2018г заключенного с МБУ ДО города Тулуна «Детско-юношеская спортивная школа» на проверку не представлены в связи с утратой в результате наводнения произошедшего в июне 2019г.</w:t>
      </w: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договора безвозмездного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№№1/А-2019 от 01.01.2019г (на период с 01.01.2019г по 30.11.2019г)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«ВСКБТ» передало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F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нежилые помещения  площадью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547,5</w:t>
      </w:r>
      <w:r w:rsidRPr="00EF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кв.м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ул.Гидролизная,1 для функционирования </w:t>
      </w:r>
      <w:r w:rsidRPr="000B33BE">
        <w:rPr>
          <w:rFonts w:ascii="Times New Roman" w:hAnsi="Times New Roman" w:cs="Times New Roman"/>
          <w:sz w:val="24"/>
          <w:szCs w:val="24"/>
        </w:rPr>
        <w:t xml:space="preserve">клуба по месту жительства в  микрорайоне </w:t>
      </w:r>
      <w:r>
        <w:rPr>
          <w:rFonts w:ascii="Times New Roman" w:hAnsi="Times New Roman" w:cs="Times New Roman"/>
          <w:sz w:val="24"/>
          <w:szCs w:val="24"/>
        </w:rPr>
        <w:t>«Гидролизный».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договора безвозмездного пользования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№№2/А-2019 от 01.01.2019г (на период с 01.01.2019г по 30.11.2019г)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«ВСКБТ» передало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F4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 площадью 1 681кв.м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ул.Гидролизная,1 для функционирования </w:t>
      </w:r>
      <w:r w:rsidRPr="000B33BE">
        <w:rPr>
          <w:rFonts w:ascii="Times New Roman" w:hAnsi="Times New Roman" w:cs="Times New Roman"/>
          <w:sz w:val="24"/>
          <w:szCs w:val="24"/>
        </w:rPr>
        <w:t xml:space="preserve">клуба по месту жительства в  микрорайоне </w:t>
      </w:r>
      <w:r>
        <w:rPr>
          <w:rFonts w:ascii="Times New Roman" w:hAnsi="Times New Roman" w:cs="Times New Roman"/>
          <w:sz w:val="24"/>
          <w:szCs w:val="24"/>
        </w:rPr>
        <w:t>«Гидролизный»</w:t>
      </w:r>
      <w:r w:rsidRPr="00EF4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безвозмездного пользования муниципальным имуществом в 2017г, 2018г заключенного с ОАО «ВСКБТ»  на проверку не представлены в связи с утратой в результате наводнения произошедшего в июне 2019г.</w:t>
      </w:r>
    </w:p>
    <w:p w:rsidR="00A64250" w:rsidRPr="00E130D0" w:rsidRDefault="00A64250" w:rsidP="00A64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п.4 ст.14 Порядка управления и распоряжения муниципальной собственностью муниципального образования – «город Тулун», утвержденного решением Думы </w:t>
      </w:r>
      <w:r w:rsidRPr="00E13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города Тулуна от 30.05.2007 N 49-ДГО (далее - Порядка управления и распоряжения муниципальной собственностью от 30.05.2007г №49-ДГО) договора безвозмездного пользования с собственником </w:t>
      </w:r>
      <w:r w:rsidRPr="001D6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имущества согласованы</w:t>
      </w:r>
      <w:r w:rsidRPr="00E1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250" w:rsidRDefault="00A64250" w:rsidP="00A6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50" w:rsidRDefault="00A64250" w:rsidP="00A64250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безвозмездного пользования муниципальным имуществом №1 от 01.07.2017г </w:t>
      </w:r>
      <w:r>
        <w:rPr>
          <w:rFonts w:ascii="Times New Roman" w:hAnsi="Times New Roman" w:cs="Times New Roman"/>
          <w:sz w:val="24"/>
          <w:szCs w:val="24"/>
        </w:rPr>
        <w:t>(на период с 01.09.2017г по 01.09.2018г)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№1 от 01.09.2018г (</w:t>
      </w:r>
      <w:r>
        <w:rPr>
          <w:rFonts w:ascii="Times New Roman" w:hAnsi="Times New Roman" w:cs="Times New Roman"/>
          <w:sz w:val="24"/>
          <w:szCs w:val="24"/>
        </w:rPr>
        <w:t>на период с 03.09.2018г по 31.08.2019г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№1от 03.01.2020г (</w:t>
      </w:r>
      <w:r>
        <w:rPr>
          <w:rFonts w:ascii="Times New Roman" w:hAnsi="Times New Roman" w:cs="Times New Roman"/>
          <w:sz w:val="24"/>
          <w:szCs w:val="24"/>
        </w:rPr>
        <w:t>на период с 03.09.2020г по 30.06.2020г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передало МБУ ДО города Тулуна «Детско-юношеская спортивная школа»  нежилое помещение спортивного комплекса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общей площадью 1250,32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13а/1 для проведения тренировочных занятий под руководством и контролем тренера-преподавателя, в соответствии с расписанием проведения тренировок и соревнований согласованным с МБУ ДО</w:t>
      </w:r>
      <w:r w:rsidRPr="001D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Тулуна «Детско-юношеская спортивная школа».</w:t>
      </w:r>
    </w:p>
    <w:p w:rsidR="00A64250" w:rsidRDefault="00A64250" w:rsidP="00A64250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безвозмездного пользования имуществом №б/н от 01.03.2019г  на период с 01.03.2019г по 30.04.2019г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передавало ОГКУ «Спортивная школа по хоккею с мячом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Сибскана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нежилые помещения физкультурно-оздоровительного комплекса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общей площадью 420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ул.Урицкого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13а/1 для проведения тренировочных занятий под руководством и контролем тренера-преподавателя, в соответствии с расписанием проведения тренировок и соревнований согласованным с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4250" w:rsidRPr="00810247" w:rsidRDefault="00A64250" w:rsidP="00A64250">
      <w:pPr>
        <w:pStyle w:val="a5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01.01.2017г балансовая стоимость основных средств по счету 010100000 составляла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4 439,5</w:t>
      </w:r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особо ценное движимое имущество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состоянию на 01.01.2020</w:t>
      </w:r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балансовая стоимость основных средств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89 494,5</w:t>
      </w:r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87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ценное движимое имущество в размере 2 848,8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64250" w:rsidRDefault="00A64250" w:rsidP="007A014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проверяемый период 2017-2019 годы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расходы учреждения на приобретение основных средств  </w:t>
      </w:r>
      <w:r w:rsidRPr="0078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7 678,7 </w:t>
      </w:r>
      <w:proofErr w:type="spellStart"/>
      <w:proofErr w:type="gramStart"/>
      <w:r w:rsidRPr="007817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78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7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закреплено на праве оперативного управления за 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движимое и недвижимое имущество на </w:t>
      </w:r>
      <w:r w:rsidRPr="00D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сумму 82 952,6 </w:t>
      </w:r>
      <w:proofErr w:type="spellStart"/>
      <w:r w:rsidRPr="00D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D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DF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нежилое здание (физкультурно-оздоровительный комплекс), общей площадью 1283,2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балансовой стоимостью 73 234,3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футбольное поле балансовой стоимостью 3 264,5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ограждение футбольного поля (адресный ориентир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ул.Урицкого,13а/2) балансовой стоимостью 1 348,0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спортивный инвентарь и спортивное оборудование балансовой стоимостью 5 095,8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сцена балансовой стоимостью 10,0 руб.</w:t>
      </w:r>
    </w:p>
    <w:p w:rsidR="00A64250" w:rsidRPr="00B71A79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отметить, что на футбольном поле с искусственным покрытием расположенного  по адресу </w:t>
      </w:r>
      <w:proofErr w:type="spellStart"/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.Т</w:t>
      </w:r>
      <w:proofErr w:type="gramEnd"/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улун</w:t>
      </w:r>
      <w:proofErr w:type="spellEnd"/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ул.Урицкого,13а/2 отсутствует освещение, что не позволяет использовать поле для проведения соревнований и тренировок в вечернее время, кроме того со слов руководителя МБУ «</w:t>
      </w:r>
      <w:proofErr w:type="spellStart"/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Pr="00B71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ограждение футбольного поля имеет недостаточную высоту, в связи с чем во время мероприятий мяч вылетает за его ограждение, что приводит к затягиванию соревнований и тренировочного процесса, порче и утрате мячей.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пожертвования от 15.11.2019г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получено от некоммерческой организации «Благотворительный фонд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-материальных ценностей в безвозмездное пользование (акт приема передачи от 31.01.2020г) на сумму 1 991,2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64250" w:rsidRDefault="00A64250" w:rsidP="00A6425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проверяемый период у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распоряжениями администрации городского округа изъято имущество и передано в оперативное управление муниципальным учреждениям на сумму 4 379,6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МАУ «Плавательный бассейн «Дельфин»  в 2020г передано на сумму 136,5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(трансляционный громкоговоритель, микшер усилитель,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сушуар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волос, гребной тренажер), в 2019г передано МКП муниципального образования – «город Тулун» «Благоустройство» на сумму 650,0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 –контейнер), в 2019-2020 годах МБУ ДО города Тулуна «ДЮСШ»  на сумму 2 345,6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(спортивное оборудование).</w:t>
      </w:r>
    </w:p>
    <w:p w:rsidR="00F648E1" w:rsidRPr="00F648E1" w:rsidRDefault="00F648E1" w:rsidP="00F648E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6FA" w:rsidRDefault="00CF26FA" w:rsidP="003534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6FA" w:rsidRDefault="00CF26FA" w:rsidP="003534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6FA" w:rsidRDefault="00CF26FA" w:rsidP="003534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4F" w:rsidRDefault="0006121B" w:rsidP="003534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</w:t>
      </w:r>
      <w:r w:rsidR="004D124F" w:rsidRPr="0006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8748F7" w:rsidRPr="00BA439D" w:rsidRDefault="008748F7" w:rsidP="003534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4F" w:rsidRDefault="004D124F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контрольного мероприятия </w:t>
      </w: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нарушения в части </w:t>
      </w: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имущества, находящегося в оперативном управлении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в</w:t>
      </w: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ыявлены нарушения законодательства РФ 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гих  нормативных правовых актов при осуществлении </w:t>
      </w: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  <w:r w:rsidRPr="0058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77E18" w:rsidRDefault="00277E18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2C" w:rsidRPr="009A662C" w:rsidRDefault="006E0934" w:rsidP="009A662C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62C"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9A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усматривает, </w:t>
      </w:r>
      <w:r w:rsidR="009A662C"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МБУ «</w:t>
      </w:r>
      <w:proofErr w:type="spellStart"/>
      <w:r w:rsidR="009A662C"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DA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</w:t>
      </w:r>
      <w:r w:rsidR="009A662C" w:rsidRPr="007B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662C" w:rsidRPr="009A6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допущено дробление единого объекта закупки на несколько договоров</w:t>
      </w:r>
      <w:r w:rsidR="00727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общую сумму 3 426,6 </w:t>
      </w:r>
      <w:proofErr w:type="spellStart"/>
      <w:r w:rsidR="00727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="00727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="00727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="00727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A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влечет за собой, </w:t>
      </w:r>
      <w:r w:rsidR="009A662C" w:rsidRPr="009A6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нарушение </w:t>
      </w:r>
      <w:r w:rsidR="009A662C" w:rsidRPr="009A66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ст. 34 Бюджетного кодекса РФ, ч.2 ст. 170 Гражданского кодекса РФ, ст. 15 Федерального закона от 26.07.2006</w:t>
      </w:r>
      <w:r w:rsidR="006C59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№135-ФЗ «О защите конкуренции».</w:t>
      </w:r>
      <w:r w:rsidR="007279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DA1926" w:rsidRDefault="00DA1926" w:rsidP="006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2.</w:t>
      </w:r>
      <w:r w:rsidRPr="00DA1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A1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пп.46 п.1 статьи 12 Федерального закона от 04.05.2011 № 99-ФЗ «О лицензировании отдельных видов деятельности», Постановления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A1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Сколково</w:t>
      </w:r>
      <w:proofErr w:type="spellEnd"/>
      <w:r w:rsidRPr="00DA1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")», подпункта «и» пункта 11 Правил обеспечения безопасности при проведении официальных спортивных соревнований</w:t>
      </w:r>
      <w:proofErr w:type="gramEnd"/>
      <w:r w:rsidRPr="00DA1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утвержденных постановлением Правительств</w:t>
      </w:r>
      <w:r w:rsidR="00D72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РФ от 18.04.2014 № 353, п.</w:t>
      </w:r>
      <w:r w:rsidRPr="00DA1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2.5.9 Устава Учреждения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лицензия на осуществление медицинской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7F7" w:rsidRPr="00FB47F7" w:rsidRDefault="00FB47F7" w:rsidP="00FB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3. </w:t>
      </w:r>
      <w:r w:rsidRPr="006D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D78D7">
        <w:rPr>
          <w:rFonts w:ascii="Times New Roman" w:hAnsi="Times New Roman" w:cs="Times New Roman"/>
          <w:i/>
          <w:sz w:val="24"/>
          <w:szCs w:val="24"/>
        </w:rPr>
        <w:t xml:space="preserve"> нарушение </w:t>
      </w:r>
      <w:hyperlink r:id="rId15" w:history="1">
        <w:r w:rsidRPr="006D78D7">
          <w:rPr>
            <w:rFonts w:ascii="Times New Roman" w:hAnsi="Times New Roman" w:cs="Times New Roman"/>
            <w:i/>
            <w:sz w:val="24"/>
            <w:szCs w:val="24"/>
          </w:rPr>
          <w:t>ч. 9 ст. 9.2</w:t>
        </w:r>
      </w:hyperlink>
      <w:r w:rsidRPr="006D78D7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12.01.1996 N 7-ФЗ "О некоммерческих организациях" и </w:t>
      </w:r>
      <w:hyperlink r:id="rId16" w:history="1">
        <w:r w:rsidRPr="006D78D7">
          <w:rPr>
            <w:rFonts w:ascii="Times New Roman" w:hAnsi="Times New Roman" w:cs="Times New Roman"/>
            <w:i/>
            <w:sz w:val="24"/>
            <w:szCs w:val="24"/>
          </w:rPr>
          <w:t>ч. 2 ст. 39.9</w:t>
        </w:r>
      </w:hyperlink>
      <w:r w:rsidRPr="006D78D7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 Российской Федерации </w:t>
      </w:r>
      <w:r w:rsidRPr="006D78D7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 </w:t>
      </w:r>
      <w:r w:rsidRPr="006D78D7">
        <w:rPr>
          <w:rFonts w:ascii="Times New Roman" w:hAnsi="Times New Roman" w:cs="Times New Roman"/>
          <w:i/>
          <w:sz w:val="24"/>
          <w:szCs w:val="24"/>
        </w:rPr>
        <w:t>не предоставлен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6D78D7">
        <w:rPr>
          <w:rFonts w:ascii="Times New Roman" w:hAnsi="Times New Roman" w:cs="Times New Roman"/>
          <w:sz w:val="24"/>
          <w:szCs w:val="24"/>
        </w:rPr>
        <w:t xml:space="preserve"> </w:t>
      </w:r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37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F7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8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земельные участки</w:t>
      </w:r>
      <w:r w:rsidRPr="006D78D7">
        <w:rPr>
          <w:rFonts w:ascii="Times New Roman" w:hAnsi="Times New Roman" w:cs="Times New Roman"/>
          <w:i/>
          <w:sz w:val="24"/>
          <w:szCs w:val="24"/>
        </w:rPr>
        <w:t xml:space="preserve"> на праве постоянного (бессрочного)</w:t>
      </w:r>
      <w:r w:rsidRPr="006D78D7">
        <w:rPr>
          <w:rFonts w:ascii="Times New Roman" w:hAnsi="Times New Roman" w:cs="Times New Roman"/>
          <w:sz w:val="24"/>
          <w:szCs w:val="24"/>
        </w:rPr>
        <w:t xml:space="preserve"> польз</w:t>
      </w:r>
      <w:r>
        <w:rPr>
          <w:rFonts w:ascii="Times New Roman" w:hAnsi="Times New Roman" w:cs="Times New Roman"/>
          <w:sz w:val="24"/>
          <w:szCs w:val="24"/>
        </w:rPr>
        <w:t>ования для эксплуатации нежилых зданий (</w:t>
      </w:r>
      <w:r w:rsidRPr="003507E0">
        <w:rPr>
          <w:rFonts w:ascii="Times New Roman" w:hAnsi="Times New Roman" w:cs="Times New Roman"/>
          <w:sz w:val="24"/>
          <w:szCs w:val="24"/>
        </w:rPr>
        <w:t>нежилое здание</w:t>
      </w:r>
      <w:r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д.13а/1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07E0">
        <w:rPr>
          <w:rFonts w:ascii="Times New Roman" w:hAnsi="Times New Roman" w:cs="Times New Roman"/>
          <w:sz w:val="24"/>
          <w:szCs w:val="24"/>
        </w:rPr>
        <w:t>одноэтажное брусчатое нежилое здание раздевалки</w:t>
      </w:r>
      <w:r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ул.3-Заречная,4А</w:t>
      </w:r>
      <w:r>
        <w:rPr>
          <w:rFonts w:ascii="Times New Roman" w:hAnsi="Times New Roman" w:cs="Times New Roman"/>
          <w:sz w:val="24"/>
          <w:szCs w:val="24"/>
        </w:rPr>
        <w:t>), спортивных площадок (</w:t>
      </w:r>
      <w:r w:rsidRPr="003507E0">
        <w:rPr>
          <w:rFonts w:ascii="Times New Roman" w:hAnsi="Times New Roman" w:cs="Times New Roman"/>
          <w:sz w:val="24"/>
          <w:szCs w:val="24"/>
        </w:rPr>
        <w:t xml:space="preserve">футбольное поле по адресу 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ул.Урицкого,13а/2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Pr="003507E0">
        <w:rPr>
          <w:rFonts w:ascii="Times New Roman" w:hAnsi="Times New Roman" w:cs="Times New Roman"/>
          <w:sz w:val="24"/>
          <w:szCs w:val="24"/>
        </w:rPr>
        <w:t xml:space="preserve">многофункциональная площадка по адресу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 xml:space="preserve"> ул.Урицкого,13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Pr="003507E0">
        <w:rPr>
          <w:rFonts w:ascii="Times New Roman" w:hAnsi="Times New Roman" w:cs="Times New Roman"/>
          <w:sz w:val="24"/>
          <w:szCs w:val="24"/>
        </w:rPr>
        <w:t>спортивный корт</w:t>
      </w:r>
      <w:r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ул.3-я Заречная,6</w:t>
      </w:r>
      <w:r>
        <w:rPr>
          <w:rFonts w:ascii="Times New Roman" w:hAnsi="Times New Roman" w:cs="Times New Roman"/>
          <w:sz w:val="24"/>
          <w:szCs w:val="24"/>
        </w:rPr>
        <w:t>), стадионов (</w:t>
      </w:r>
      <w:r w:rsidRPr="003507E0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ортсооружение стадиона «Химик» </w:t>
      </w:r>
      <w:r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Pr="003507E0">
        <w:rPr>
          <w:rFonts w:ascii="Times New Roman" w:hAnsi="Times New Roman" w:cs="Times New Roman"/>
          <w:sz w:val="24"/>
          <w:szCs w:val="24"/>
        </w:rPr>
        <w:t>, пер. 1-й Кировский,1а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7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 w:rsidRPr="006D78D7">
        <w:rPr>
          <w:rFonts w:ascii="Times New Roman" w:hAnsi="Times New Roman" w:cs="Times New Roman"/>
          <w:sz w:val="24"/>
          <w:szCs w:val="24"/>
        </w:rPr>
        <w:t xml:space="preserve"> бюджетному учреждению для в</w:t>
      </w:r>
      <w:r>
        <w:rPr>
          <w:rFonts w:ascii="Times New Roman" w:hAnsi="Times New Roman" w:cs="Times New Roman"/>
          <w:sz w:val="24"/>
          <w:szCs w:val="24"/>
        </w:rPr>
        <w:t>ыполнения своих уставных задач.</w:t>
      </w:r>
    </w:p>
    <w:p w:rsidR="006D78D7" w:rsidRDefault="00B46B5D" w:rsidP="006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B4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6D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78D7" w:rsidRPr="006D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нарушение ст.131 Гражданского Кодекса Российской Федерации </w:t>
      </w:r>
      <w:r w:rsidR="006D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оформлено свидетельство о государственной регистрации права </w:t>
      </w:r>
      <w:r w:rsidR="00101E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оперативного управления</w:t>
      </w:r>
      <w:r w:rsidR="004C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47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6D7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 расположенный по адресу: </w:t>
      </w:r>
      <w:proofErr w:type="spellStart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мкр.Угольщиков</w:t>
      </w:r>
      <w:proofErr w:type="spellEnd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МБОУ «СОШ» №25; земельный участок расположенный по адресу: </w:t>
      </w:r>
      <w:proofErr w:type="spellStart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="00FB4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ул.Ленина,16а.</w:t>
      </w:r>
    </w:p>
    <w:p w:rsidR="00306555" w:rsidRPr="00306555" w:rsidRDefault="00FB47F7" w:rsidP="0030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306555" w:rsidRPr="0030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п.2 ст</w:t>
      </w:r>
      <w:r w:rsidR="004E3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атьи</w:t>
      </w:r>
      <w:r w:rsidR="00306555" w:rsidRPr="0030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574 Гражданского кодекса РФ, </w:t>
      </w:r>
      <w:r w:rsidR="004E3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главы 25 </w:t>
      </w:r>
      <w:r w:rsidR="00306555" w:rsidRPr="003065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Налогового Кодекса РФ</w:t>
      </w:r>
      <w:r w:rsidR="0030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6555" w:rsidRPr="004F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06555" w:rsidRPr="00306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пожертвования (дарения) между</w:t>
      </w:r>
      <w:r w:rsidR="00306555"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«Сибирь-К» </w:t>
      </w:r>
      <w:r w:rsidR="0030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06555"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306555"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306555" w:rsidRPr="004F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="0030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306555" w:rsidRPr="0030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300,0 </w:t>
      </w:r>
      <w:proofErr w:type="spellStart"/>
      <w:r w:rsidR="00306555" w:rsidRPr="0030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306555" w:rsidRPr="0030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306555" w:rsidRPr="0030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306555" w:rsidRPr="00306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06555" w:rsidRPr="00306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заключен.</w:t>
      </w:r>
    </w:p>
    <w:p w:rsidR="00C206D9" w:rsidRPr="009A662C" w:rsidRDefault="00C206D9" w:rsidP="0030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6D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9A662C" w:rsidRPr="009F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нарушение статьи 69.2 Бюджетного кодекса РФ, п.2.4 </w:t>
      </w:r>
      <w:r w:rsidR="009A6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 Тулуна, утвержденного постановлением</w:t>
      </w:r>
      <w:r w:rsidR="009A662C" w:rsidRPr="009F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городского округа от 27.11.2015 № 1651</w:t>
      </w:r>
      <w:r w:rsidR="009A662C" w:rsidRPr="009F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2C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 и финансового 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города</w:t>
      </w:r>
      <w:proofErr w:type="gramEnd"/>
      <w:r w:rsidR="009A662C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Тулуна»</w:t>
      </w:r>
      <w:r w:rsidR="009A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2C" w:rsidRPr="00291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в муниципальные задания</w:t>
      </w:r>
      <w:r w:rsidR="009A662C" w:rsidRPr="009F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 в связи с изменением нормативных затрат на оказание муниципальных услуг (выполнение работ) и нормативных затрат на содержание имущества </w:t>
      </w:r>
      <w:r w:rsidR="009A662C" w:rsidRPr="00291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учредителем учреждения не вносились.</w:t>
      </w:r>
    </w:p>
    <w:p w:rsidR="004C7057" w:rsidRDefault="006E0934" w:rsidP="006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0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6B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нарушение </w:t>
      </w:r>
      <w:proofErr w:type="gramStart"/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3.1   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имущества, утвержденного постановлением администрации городского округа от 20.03.2013 № 568,  </w:t>
      </w:r>
      <w:r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езультатах  деятельности </w:t>
      </w:r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использовании закрепленного за ним муниципального имущества утверждены руководителем муниципального учреждения и представлены на согласование в </w:t>
      </w:r>
      <w:r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 социальной политики администрации городского округа позднее 15 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</w:t>
      </w:r>
      <w:r w:rsid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срока сдачи  11 и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790D30" w:rsidRDefault="00C206D9" w:rsidP="0079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D30" w:rsidRPr="00860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90D30" w:rsidRPr="0086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нарушение постановления администрации городского округа №678 от 10.04.2014г «Об установлении норм расходов» </w:t>
      </w:r>
      <w:r w:rsidR="00790D30" w:rsidRP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памятных призов</w:t>
      </w:r>
      <w:r w:rsidR="00790D30" w:rsidRPr="0086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награждения участников за личные победы в соревнованиях превышает стоимость установленную нормами расходов, в результате чего учреждением допущены необоснованные расходы бюджетных средств </w:t>
      </w:r>
      <w:r w:rsidR="00790D30" w:rsidRPr="00860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размере 0,3 </w:t>
      </w:r>
      <w:proofErr w:type="spellStart"/>
      <w:proofErr w:type="gramStart"/>
      <w:r w:rsidR="00790D30" w:rsidRPr="00860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spellEnd"/>
      <w:proofErr w:type="gramEnd"/>
      <w:r w:rsidR="00790D30" w:rsidRPr="00860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90D30" w:rsidRPr="00860B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proofErr w:type="spellEnd"/>
      <w:r w:rsidR="0079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что </w:t>
      </w:r>
      <w:r w:rsidR="00790D30" w:rsidRPr="0086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свидетельствует об отсутствии должного контроля за документальным оформлением организации и проведения физкультурно-оздоровительных и спортивных мероприятий.</w:t>
      </w:r>
      <w:r w:rsidR="00790D30" w:rsidRPr="0086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61893" w:rsidRPr="00860B25" w:rsidRDefault="00A61893" w:rsidP="0079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61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пункта 1.2 Положения о стипендии мэра лучшим спортсменам города, утвержденного постановлением мэра городского округа от 23.12..2016г №05, стипендия мэра назначена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Маслову Дмитрию Сергеевичу (из многодетной семьи), </w:t>
      </w:r>
      <w:r w:rsidRPr="00A618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достигшему 12-летнего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1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чего </w:t>
      </w:r>
      <w:r w:rsidR="00376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необоснованные расходы</w:t>
      </w:r>
      <w:r w:rsidRPr="00A61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средств составил</w:t>
      </w:r>
      <w:r w:rsidR="003760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A61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2,5 </w:t>
      </w:r>
      <w:proofErr w:type="spellStart"/>
      <w:r w:rsidRPr="00A61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Pr="00A61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A618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D30" w:rsidRPr="00027AC1" w:rsidRDefault="00790D30" w:rsidP="00790D3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01.11.2018г №1468 (в редакции 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06.06.2019 № 837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9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внесены изменения в части исключения цен на оказание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стадиона «Химик» (до 500 человек) и  по  организации и проведению спортивно-досугового мероприятия на</w:t>
      </w: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«Химик» в связи с его полным разрушением в результате паводка, случившегося в июне 2019 года. </w:t>
      </w:r>
      <w:proofErr w:type="gramEnd"/>
    </w:p>
    <w:p w:rsidR="00790D30" w:rsidRPr="00280BF9" w:rsidRDefault="00790D30" w:rsidP="0079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п.4 Распоряжения начальника управления по муниципальному имуществу и земельным отношениям  от 20.03.2017г № 55-17</w:t>
      </w:r>
      <w:r w:rsidRP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отсутствует акт приема - передачи объектов</w:t>
      </w:r>
      <w:r w:rsidRP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основных средств (на проверку не представлен)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0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</w:t>
      </w:r>
      <w:proofErr w:type="spellStart"/>
      <w:r w:rsidRPr="00280BF9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Pr="0028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Тулуна».</w:t>
      </w:r>
    </w:p>
    <w:p w:rsidR="00167F6B" w:rsidRPr="00CF35C1" w:rsidRDefault="00C206D9" w:rsidP="0079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7F6B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Уставе </w:t>
      </w:r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="00167F6B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6B" w:rsidRPr="0086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отражена информация о возложении отдельных функций и полномочий  учредителя в отношении муниципальных бюджетных учреждений</w:t>
      </w:r>
      <w:r w:rsidR="00167F6B" w:rsidRPr="00C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МКУ </w:t>
      </w:r>
      <w:r w:rsidR="001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 социальной политики».</w:t>
      </w:r>
    </w:p>
    <w:p w:rsidR="006E0934" w:rsidRDefault="006E0934" w:rsidP="0079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790D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муниципальных заданиях на 201</w:t>
      </w:r>
      <w:r w:rsidR="00662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-2018гг </w:t>
      </w:r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 w:rsidR="004C7057" w:rsidRPr="004C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</w:t>
      </w:r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учредителем не установлены допустимые (возможные) отклонения </w:t>
      </w:r>
      <w:r w:rsidRPr="0027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услуги, в пределах которых муниципальное задание считается выполненным (процентов) и допустимые (возможные) отклонения от установленных показателей объема муниципальной услуги, в пределах которых муниципальное задание считается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полненным (процентов) (п.6 ст.69.2 Бюджетного Кодекса РФ).</w:t>
      </w:r>
      <w:proofErr w:type="gramEnd"/>
    </w:p>
    <w:p w:rsidR="00483A4D" w:rsidRPr="00483A4D" w:rsidRDefault="00A21EFD" w:rsidP="00483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2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нарушение п.4.2.1 </w:t>
      </w:r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платных услугах МБУ «</w:t>
      </w:r>
      <w:proofErr w:type="spellStart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Тулуна»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A4D"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09.01.2019 № 1/1 в 2019 году </w:t>
      </w:r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учреждении не осуществлялся учет и регистрация проданных абонементов. </w:t>
      </w:r>
    </w:p>
    <w:p w:rsidR="00A21EFD" w:rsidRPr="00483A4D" w:rsidRDefault="002B205A" w:rsidP="005F5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нарушение п.</w:t>
      </w:r>
      <w:r w:rsid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6.2</w:t>
      </w:r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Положение о платных услугах МБУ «</w:t>
      </w:r>
      <w:proofErr w:type="spellStart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Тулуна»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A4D"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="00483A4D"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09.01.2019 № 1/1 </w:t>
      </w:r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оплату  труда,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начисления на оплату труда, </w:t>
      </w:r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сверх установленного норматива направлено 1,9 </w:t>
      </w:r>
      <w:proofErr w:type="spellStart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</w:t>
      </w:r>
      <w:proofErr w:type="gramStart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="00483A4D"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B205A" w:rsidRDefault="008748F7" w:rsidP="005F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о платных услугах </w:t>
      </w:r>
      <w:r w:rsidR="00483A4D" w:rsidRPr="0005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некорректно установлено процентное соотношение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 расходов на оплату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751" w:rsidRDefault="005F5751" w:rsidP="00AE2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5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20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Недоначислено</w:t>
      </w:r>
      <w:proofErr w:type="spellEnd"/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выплачено заработной платы 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в размере 2,1 </w:t>
      </w:r>
      <w:proofErr w:type="spellStart"/>
      <w:proofErr w:type="gramStart"/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4688B" w:rsidRDefault="002B205A" w:rsidP="00BF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6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договоре возмещения  затрат по содержанию переданного в аренду помещения б/н от 03.02.2020г с ИП Карих Е.Ю. занижена сумма стоимости потребленной электроэнергии торговым аппаратом </w:t>
      </w:r>
      <w:r w:rsidR="00BF6895" w:rsidRPr="0042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1,2 </w:t>
      </w:r>
      <w:proofErr w:type="spellStart"/>
      <w:proofErr w:type="gramStart"/>
      <w:r w:rsidR="00BF6895" w:rsidRPr="0042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spellEnd"/>
      <w:proofErr w:type="gramEnd"/>
      <w:r w:rsidR="00BF6895" w:rsidRPr="0042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</w:t>
      </w:r>
      <w:r w:rsidR="00BF6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22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месяц.</w:t>
      </w:r>
      <w:r w:rsidR="00BF6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период с 03.02.2020г по 03.05.2020г не возмещено расходов на сумму </w:t>
      </w:r>
      <w:r w:rsidR="00BF6895" w:rsidRPr="0042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3,6 </w:t>
      </w:r>
      <w:proofErr w:type="spellStart"/>
      <w:proofErr w:type="gramStart"/>
      <w:r w:rsidR="00BF6895" w:rsidRPr="0042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spellEnd"/>
      <w:proofErr w:type="gramEnd"/>
      <w:r w:rsidR="00BF6895" w:rsidRPr="00424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</w:t>
      </w:r>
      <w:r w:rsidR="00BF6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F6895" w:rsidRPr="00C206D9" w:rsidRDefault="00465293" w:rsidP="00BF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6895" w:rsidRPr="00BF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6895" w:rsidRPr="009F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 w:rsidR="00BF6895" w:rsidRPr="004275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учреждением</w:t>
      </w:r>
      <w:r w:rsidR="00BF6895" w:rsidRPr="0042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6895" w:rsidRPr="0042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r w:rsidR="00BF6895" w:rsidRPr="0042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искажение </w:t>
      </w:r>
      <w:r w:rsidR="00BF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квартальной, годовой финансовой отчетности:</w:t>
      </w:r>
    </w:p>
    <w:p w:rsidR="00BF6895" w:rsidRPr="00727D81" w:rsidRDefault="00BF6895" w:rsidP="00BF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7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заниженных показателей по доходам от оказания платных услуг </w:t>
      </w:r>
      <w:r w:rsidRPr="0097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Pr="0097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0,9 </w:t>
      </w:r>
      <w:proofErr w:type="spellStart"/>
      <w:proofErr w:type="gramStart"/>
      <w:r w:rsidRPr="0072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proofErr w:type="gramEnd"/>
      <w:r w:rsidRPr="0072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2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01.01.2019г.</w:t>
      </w:r>
    </w:p>
    <w:p w:rsidR="00BF6895" w:rsidRPr="00BF6895" w:rsidRDefault="00BF6895" w:rsidP="00BF689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27D81">
        <w:rPr>
          <w:rFonts w:ascii="Times New Roman" w:hAnsi="Times New Roman" w:cs="Times New Roman"/>
          <w:sz w:val="24"/>
          <w:szCs w:val="24"/>
        </w:rPr>
        <w:t>в части наименований и количества недвижимого имущества по счету 101.12 «Нежилые помещения  (здания и сооружения) - недвижимое имущество учреждения» 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2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72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01.01.2018г, на 01.01.2019г, на 01.01.2020г.</w:t>
      </w:r>
    </w:p>
    <w:p w:rsidR="00AE24CD" w:rsidRDefault="00BF6895" w:rsidP="00AE24C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1893" w:rsidRP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выездного мероприятия по клубам по месту жительства закрепленных за МБУ «</w:t>
      </w:r>
      <w:proofErr w:type="spellStart"/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специалистами Контрольно-счетной палаты установлено, что основная часть клубов по месту жительства (за исключением клуба по ул</w:t>
      </w:r>
      <w:proofErr w:type="gramStart"/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игаева,17б) </w:t>
      </w:r>
      <w:r w:rsidR="00AE24CD" w:rsidRPr="00AE2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находится в плачевном состоянии, требует ремонта 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(побелки, покраски, ремонта раздевалок, перекрытий и т.д.).</w:t>
      </w:r>
      <w:r w:rsidR="00AE24CD" w:rsidRPr="00AE2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того</w:t>
      </w:r>
      <w:r w:rsidR="00AE24CD" w:rsidRPr="00AE2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клубах </w:t>
      </w:r>
      <w:r w:rsidR="00AE24CD" w:rsidRPr="00AE24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отсутствует 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E24CD" w:rsidRPr="00AE24CD">
        <w:rPr>
          <w:rFonts w:ascii="Times New Roman" w:hAnsi="Times New Roman" w:cs="Times New Roman"/>
          <w:i/>
          <w:sz w:val="24"/>
          <w:szCs w:val="24"/>
        </w:rPr>
        <w:t xml:space="preserve">остаточное и соответствующее направлениям клубов </w:t>
      </w:r>
      <w:r w:rsidR="00AE24CD" w:rsidRPr="00AE24CD">
        <w:rPr>
          <w:rFonts w:ascii="Times New Roman" w:hAnsi="Times New Roman" w:cs="Times New Roman"/>
          <w:b/>
          <w:i/>
          <w:sz w:val="24"/>
          <w:szCs w:val="24"/>
        </w:rPr>
        <w:t>оснащение спортивным инвентарём и мебелью</w:t>
      </w:r>
      <w:r w:rsidR="00AE24CD" w:rsidRPr="00AE24CD">
        <w:rPr>
          <w:rFonts w:ascii="Times New Roman" w:hAnsi="Times New Roman" w:cs="Times New Roman"/>
          <w:i/>
          <w:sz w:val="24"/>
          <w:szCs w:val="24"/>
        </w:rPr>
        <w:t xml:space="preserve">, при этом 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ходатайствам МБУ «</w:t>
      </w:r>
      <w:proofErr w:type="spellStart"/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у учреждения изымается оборудование и прочие материальные ценности для передачи д</w:t>
      </w:r>
      <w:r w:rsidR="00423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ругим муниципальным учреждениям.</w:t>
      </w:r>
      <w:r w:rsidR="00AE24CD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5751" w:rsidRPr="002B205A" w:rsidRDefault="002B205A" w:rsidP="004242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8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8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24CD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AE24CD" w:rsidRPr="00537181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 </w:t>
      </w:r>
      <w:r w:rsidR="00AE24CD" w:rsidRPr="00AE24CD">
        <w:rPr>
          <w:rFonts w:ascii="Times New Roman" w:hAnsi="Times New Roman" w:cs="Times New Roman"/>
          <w:b/>
          <w:i/>
          <w:sz w:val="24"/>
          <w:szCs w:val="24"/>
        </w:rPr>
        <w:t>вентиляционная система</w:t>
      </w:r>
      <w:r w:rsidR="00AE24CD" w:rsidRPr="00AE2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4CD" w:rsidRPr="00AE24CD">
        <w:rPr>
          <w:rFonts w:ascii="Times New Roman" w:hAnsi="Times New Roman" w:cs="Times New Roman"/>
          <w:b/>
          <w:i/>
          <w:sz w:val="24"/>
          <w:szCs w:val="24"/>
        </w:rPr>
        <w:t>в здании  Физкультурно-оздоровительного комплекса «</w:t>
      </w:r>
      <w:proofErr w:type="spellStart"/>
      <w:r w:rsidR="00AE24CD" w:rsidRPr="00AE24CD">
        <w:rPr>
          <w:rFonts w:ascii="Times New Roman" w:hAnsi="Times New Roman" w:cs="Times New Roman"/>
          <w:b/>
          <w:i/>
          <w:sz w:val="24"/>
          <w:szCs w:val="24"/>
        </w:rPr>
        <w:t>ОлимпИЯ</w:t>
      </w:r>
      <w:proofErr w:type="spellEnd"/>
      <w:r w:rsidR="00AE24CD" w:rsidRPr="00AE24CD">
        <w:rPr>
          <w:rFonts w:ascii="Times New Roman" w:hAnsi="Times New Roman" w:cs="Times New Roman"/>
          <w:b/>
          <w:i/>
          <w:sz w:val="24"/>
          <w:szCs w:val="24"/>
        </w:rPr>
        <w:t>» не работала, имелись жалобы  от детей и родителей на высокую влажность воздуха и едкий запах красящих веществ.</w:t>
      </w:r>
    </w:p>
    <w:p w:rsidR="00F648E1" w:rsidRDefault="00F648E1" w:rsidP="006E0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34" w:rsidRPr="00BA439D" w:rsidRDefault="006E0934" w:rsidP="006E0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Контрольно-счетная палата города Тулуна </w:t>
      </w:r>
      <w:r w:rsidRPr="00BA4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рекомендует:</w:t>
      </w: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7DB" w:rsidRDefault="006E0934" w:rsidP="006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3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бюджетному </w:t>
      </w:r>
      <w:r w:rsidRPr="001B3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учреждению «</w:t>
      </w:r>
      <w:r w:rsidR="0098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 физической культуры и спорта города Тулуна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987508" w:rsidRDefault="006E0934" w:rsidP="006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98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в учреждении медицинского кабинета принять меры по получению лицензии на осуществление медицинской деятельности.</w:t>
      </w:r>
    </w:p>
    <w:p w:rsidR="00A23C19" w:rsidRDefault="00DA3A42" w:rsidP="00A2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право </w:t>
      </w:r>
      <w:r w:rsidR="0030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="001E27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 расположенный по адресу: </w:t>
      </w:r>
      <w:proofErr w:type="spellStart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мкр.Угольщиков</w:t>
      </w:r>
      <w:proofErr w:type="spellEnd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МБОУ «СОШ» №25; земельный участок расположенный по адресу: </w:t>
      </w:r>
      <w:proofErr w:type="spellStart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ул.Ленина,16а</w:t>
      </w:r>
      <w:r w:rsidR="006F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0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нарушений Гражданского Кодекса Российской Федерации.</w:t>
      </w:r>
    </w:p>
    <w:p w:rsidR="00A23C19" w:rsidRDefault="00A23C19" w:rsidP="00A2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Устав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ЦФКиС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Тулуна». </w:t>
      </w:r>
    </w:p>
    <w:p w:rsidR="00A23C19" w:rsidRDefault="00A23C19" w:rsidP="00A2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соответствующие изменения в Постановление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01.11.2018г №1468 (в редакции </w:t>
      </w:r>
      <w:r w:rsidRPr="003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06.06.2019 № 837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связи с 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утратой</w:t>
      </w:r>
      <w:r w:rsidRP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«Химик»  в результате паводка, случившегося в июне 2019 года.</w:t>
      </w:r>
    </w:p>
    <w:p w:rsidR="0020630F" w:rsidRDefault="0020630F" w:rsidP="00A2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Внести изменения в  </w:t>
      </w:r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платных услугах МБУ «</w:t>
      </w:r>
      <w:proofErr w:type="spellStart"/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09.01.2019 № 1/1 и установить корректное процентное соотношение расходов на оплату труда и на прочие расходы. </w:t>
      </w:r>
    </w:p>
    <w:p w:rsidR="0020630F" w:rsidRDefault="0020630F" w:rsidP="00A2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нарушений </w:t>
      </w:r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платных услугах МБУ «</w:t>
      </w:r>
      <w:proofErr w:type="spellStart"/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</w:t>
      </w:r>
      <w:r w:rsidRPr="00CE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09.01.2019 № 1/1.</w:t>
      </w:r>
    </w:p>
    <w:p w:rsidR="0020630F" w:rsidRDefault="0020630F" w:rsidP="00A2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Произвести перерасчет начисленной и выплаченной заработной платы руководителю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Кружешвилову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и выплатить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заработной платы в размере 2,1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F6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895" w:rsidRDefault="00BF6895" w:rsidP="00BF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Взыскать с арендатора  </w:t>
      </w:r>
      <w:r w:rsidR="005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Карих Е.Ю. </w:t>
      </w:r>
      <w:r w:rsidR="005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возмещения затрат за электроэнергию (за период с 03.02.2020г по 03.05.2020г)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5468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3,6</w:t>
      </w:r>
      <w:r w:rsidRPr="00B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B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spellEnd"/>
      <w:proofErr w:type="gramEnd"/>
      <w:r w:rsidRPr="00B86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61893" w:rsidRDefault="00A61893" w:rsidP="00BF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Возместить в бюджет муниципального образования – «город Тулун» </w:t>
      </w:r>
      <w:r w:rsidR="00376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необоснованные расходы</w:t>
      </w:r>
      <w:r w:rsid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</w:t>
      </w:r>
      <w:r w:rsidR="008566DE" w:rsidRPr="00856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размере 2,5 </w:t>
      </w:r>
      <w:proofErr w:type="spellStart"/>
      <w:r w:rsidR="008566DE" w:rsidRPr="00856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="008566DE" w:rsidRPr="00856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="008566DE" w:rsidRPr="00856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 w:rsidR="008566DE" w:rsidRPr="00856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41A66" w:rsidRDefault="008566DE" w:rsidP="00A4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действенные меры по приня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ю к бухгалтерскому учету</w:t>
      </w:r>
      <w:r w:rsidR="00A41A66" w:rsidRPr="00A41A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A66" w:rsidRPr="00A41A66">
        <w:rPr>
          <w:rFonts w:ascii="Times New Roman" w:hAnsi="Times New Roman" w:cs="Times New Roman"/>
          <w:sz w:val="24"/>
          <w:szCs w:val="24"/>
        </w:rPr>
        <w:t>по счету 101.12 «Нежилые помещения  (здания и сооружения) - недвижимое имущество учреждения» как отдельные основные средства</w:t>
      </w:r>
      <w:r w:rsidR="00A41A66" w:rsidRP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1A66" w:rsidRPr="00E3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одноэтажное брусчатое нежилое здание раздевалки, общей площадью 62,7 </w:t>
      </w:r>
      <w:proofErr w:type="spellStart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spellStart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ул.Заречная,4А (кадастровый номер  38:30:012301:708) и спортивный корт, общей площадью 1768 </w:t>
      </w:r>
      <w:proofErr w:type="spellStart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proofErr w:type="spellStart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</w:t>
      </w:r>
      <w:proofErr w:type="spellEnd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ул.3-я </w:t>
      </w:r>
      <w:proofErr w:type="gramStart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(кадастровый номер 38:30:012301:1386) в соответствии с </w:t>
      </w:r>
      <w:r w:rsidR="00A41A66" w:rsidRPr="00A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начальника управления по муниципальному имуществу и земельным отношениям  от 20.03.2017г № 55-17.</w:t>
      </w:r>
    </w:p>
    <w:p w:rsidR="001730BA" w:rsidRDefault="008566DE" w:rsidP="0017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нарушений </w:t>
      </w:r>
      <w:r w:rsidR="001730BA" w:rsidRPr="009F5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 w:rsidR="00173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части 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</w:t>
      </w:r>
      <w:r w:rsidR="001730BA" w:rsidRPr="000B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квартальной, </w:t>
      </w:r>
      <w:r w:rsidR="001730BA" w:rsidRPr="000B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</w:t>
      </w:r>
      <w:r w:rsidR="001730BA" w:rsidRPr="000B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 w:rsidR="001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3404" w:rsidRDefault="001730BA" w:rsidP="0017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имущества, утвержденного постановлением администрации городского округа от 20.03.2013 № 568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A66" w:rsidRDefault="001730BA" w:rsidP="00A4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6DE" w:rsidRP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1A66" w:rsidRP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3404" w:rsidRPr="0079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="00793404" w:rsidRPr="00793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93404" w:rsidRPr="0079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действующего законодательства и нормативно-правовых актов муниципального образования – «город Тулун» при организации и проведении спортивных мероприятий, соревнований, турниров, матчевых встреч.</w:t>
      </w:r>
    </w:p>
    <w:p w:rsidR="001730BA" w:rsidRPr="001730BA" w:rsidRDefault="001730BA" w:rsidP="0017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действенные меры по восстановлению вентиляционной системы в здании </w:t>
      </w:r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МБУ «</w:t>
      </w:r>
      <w:proofErr w:type="spellStart"/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Pr="00483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1A66" w:rsidRPr="00793404" w:rsidRDefault="001730BA" w:rsidP="00BF6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6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34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меры по приведению клубов по месту жительства в должное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провести ремонтные и косметические работы, обеспечить помещения мебелью и соответствующим спортивным инвентарем.</w:t>
      </w:r>
      <w:r w:rsidR="0079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24F" w:rsidRPr="001F7FE8" w:rsidRDefault="00EA58F6" w:rsidP="00D5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7287" w:rsidRPr="00A23C19" w:rsidRDefault="004D124F" w:rsidP="001E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3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городского округа (Комитету социальной политики ад</w:t>
      </w:r>
      <w:r w:rsidR="00A23C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министрации городского округа):</w:t>
      </w:r>
      <w:r w:rsidR="001E27DB" w:rsidRPr="00E0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A42" w:rsidRPr="00FB47F7" w:rsidRDefault="001E27DB" w:rsidP="00DA3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</w:t>
      </w:r>
      <w:r w:rsidR="00DA3A42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МБУ «</w:t>
      </w:r>
      <w:proofErr w:type="spellStart"/>
      <w:r w:rsidR="00DA3A42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ЦФКиС</w:t>
      </w:r>
      <w:proofErr w:type="spellEnd"/>
      <w:r w:rsidR="00DA3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 Тулуна</w:t>
      </w:r>
      <w:r w:rsidR="00DA3A42" w:rsidRPr="00AE2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A42">
        <w:rPr>
          <w:rFonts w:ascii="Times New Roman" w:hAnsi="Times New Roman" w:cs="Times New Roman"/>
          <w:i/>
          <w:sz w:val="24"/>
          <w:szCs w:val="24"/>
        </w:rPr>
        <w:t>земельные участки</w:t>
      </w:r>
      <w:r w:rsidR="00DA3A42" w:rsidRPr="006D78D7">
        <w:rPr>
          <w:rFonts w:ascii="Times New Roman" w:hAnsi="Times New Roman" w:cs="Times New Roman"/>
          <w:i/>
          <w:sz w:val="24"/>
          <w:szCs w:val="24"/>
        </w:rPr>
        <w:t xml:space="preserve"> на праве постоянного (бессрочного)</w:t>
      </w:r>
      <w:r w:rsidR="00DA3A42" w:rsidRPr="006D78D7">
        <w:rPr>
          <w:rFonts w:ascii="Times New Roman" w:hAnsi="Times New Roman" w:cs="Times New Roman"/>
          <w:sz w:val="24"/>
          <w:szCs w:val="24"/>
        </w:rPr>
        <w:t xml:space="preserve"> польз</w:t>
      </w:r>
      <w:r w:rsidR="00DA3A42">
        <w:rPr>
          <w:rFonts w:ascii="Times New Roman" w:hAnsi="Times New Roman" w:cs="Times New Roman"/>
          <w:sz w:val="24"/>
          <w:szCs w:val="24"/>
        </w:rPr>
        <w:t>ования для эксплуатации нежилых зданий (</w:t>
      </w:r>
      <w:r w:rsidR="00DA3A42" w:rsidRPr="003507E0">
        <w:rPr>
          <w:rFonts w:ascii="Times New Roman" w:hAnsi="Times New Roman" w:cs="Times New Roman"/>
          <w:sz w:val="24"/>
          <w:szCs w:val="24"/>
        </w:rPr>
        <w:t>нежилое здание</w:t>
      </w:r>
      <w:r w:rsidR="00DA3A42"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="00DA3A42"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DA3A42"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A3A42"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A3A42"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DA3A42" w:rsidRPr="003507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3A42" w:rsidRPr="003507E0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="00DA3A42" w:rsidRPr="003507E0">
        <w:rPr>
          <w:rFonts w:ascii="Times New Roman" w:hAnsi="Times New Roman" w:cs="Times New Roman"/>
          <w:sz w:val="24"/>
          <w:szCs w:val="24"/>
        </w:rPr>
        <w:t>, д.13а/1</w:t>
      </w:r>
      <w:r w:rsidR="00DA3A42">
        <w:rPr>
          <w:rFonts w:ascii="Times New Roman" w:hAnsi="Times New Roman" w:cs="Times New Roman"/>
          <w:sz w:val="24"/>
          <w:szCs w:val="24"/>
        </w:rPr>
        <w:t xml:space="preserve">, </w:t>
      </w:r>
      <w:r w:rsidR="00DA3A42" w:rsidRPr="003507E0">
        <w:rPr>
          <w:rFonts w:ascii="Times New Roman" w:hAnsi="Times New Roman" w:cs="Times New Roman"/>
          <w:sz w:val="24"/>
          <w:szCs w:val="24"/>
        </w:rPr>
        <w:t>одноэтажное брусчатое нежилое здание раздевалки</w:t>
      </w:r>
      <w:r w:rsidR="00DA3A42"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="00DA3A42"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DA3A42"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="00DA3A42" w:rsidRPr="003507E0">
        <w:rPr>
          <w:rFonts w:ascii="Times New Roman" w:hAnsi="Times New Roman" w:cs="Times New Roman"/>
          <w:sz w:val="24"/>
          <w:szCs w:val="24"/>
        </w:rPr>
        <w:t>, ул.3-Заречная,4А</w:t>
      </w:r>
      <w:r w:rsidR="00DA3A42">
        <w:rPr>
          <w:rFonts w:ascii="Times New Roman" w:hAnsi="Times New Roman" w:cs="Times New Roman"/>
          <w:sz w:val="24"/>
          <w:szCs w:val="24"/>
        </w:rPr>
        <w:t>), спортивных площадок (</w:t>
      </w:r>
      <w:r w:rsidR="00DA3A42" w:rsidRPr="003507E0">
        <w:rPr>
          <w:rFonts w:ascii="Times New Roman" w:hAnsi="Times New Roman" w:cs="Times New Roman"/>
          <w:sz w:val="24"/>
          <w:szCs w:val="24"/>
        </w:rPr>
        <w:t xml:space="preserve">футбольное поле по адресу : </w:t>
      </w:r>
      <w:proofErr w:type="spellStart"/>
      <w:r w:rsidR="00DA3A42"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="00DA3A42" w:rsidRPr="003507E0">
        <w:rPr>
          <w:rFonts w:ascii="Times New Roman" w:hAnsi="Times New Roman" w:cs="Times New Roman"/>
          <w:sz w:val="24"/>
          <w:szCs w:val="24"/>
        </w:rPr>
        <w:t>, ул.Урицкого,13а/2</w:t>
      </w:r>
      <w:r w:rsidR="00DA3A42">
        <w:rPr>
          <w:rFonts w:ascii="Times New Roman" w:hAnsi="Times New Roman" w:cs="Times New Roman"/>
          <w:sz w:val="24"/>
          <w:szCs w:val="24"/>
        </w:rPr>
        <w:t>,</w:t>
      </w:r>
      <w:r w:rsidR="00DA3A42"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="00DA3A42" w:rsidRPr="003507E0">
        <w:rPr>
          <w:rFonts w:ascii="Times New Roman" w:hAnsi="Times New Roman" w:cs="Times New Roman"/>
          <w:sz w:val="24"/>
          <w:szCs w:val="24"/>
        </w:rPr>
        <w:t xml:space="preserve">многофункциональная площадка по адресу </w:t>
      </w:r>
      <w:proofErr w:type="spellStart"/>
      <w:r w:rsidR="00DA3A42" w:rsidRPr="003507E0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r w:rsidR="00DA3A42" w:rsidRPr="003507E0">
        <w:rPr>
          <w:rFonts w:ascii="Times New Roman" w:hAnsi="Times New Roman" w:cs="Times New Roman"/>
          <w:sz w:val="24"/>
          <w:szCs w:val="24"/>
        </w:rPr>
        <w:t xml:space="preserve"> ул.Урицкого,13</w:t>
      </w:r>
      <w:r w:rsidR="00DA3A42">
        <w:rPr>
          <w:rFonts w:ascii="Times New Roman" w:hAnsi="Times New Roman" w:cs="Times New Roman"/>
          <w:sz w:val="24"/>
          <w:szCs w:val="24"/>
        </w:rPr>
        <w:t>,</w:t>
      </w:r>
      <w:r w:rsidR="00DA3A42"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="00DA3A42" w:rsidRPr="003507E0">
        <w:rPr>
          <w:rFonts w:ascii="Times New Roman" w:hAnsi="Times New Roman" w:cs="Times New Roman"/>
          <w:sz w:val="24"/>
          <w:szCs w:val="24"/>
        </w:rPr>
        <w:t>спортивный корт</w:t>
      </w:r>
      <w:r w:rsidR="00DA3A42" w:rsidRPr="00FB47F7">
        <w:rPr>
          <w:rFonts w:ascii="Times New Roman" w:hAnsi="Times New Roman" w:cs="Times New Roman"/>
          <w:sz w:val="24"/>
          <w:szCs w:val="24"/>
        </w:rPr>
        <w:t xml:space="preserve"> </w:t>
      </w:r>
      <w:r w:rsidR="00DA3A42" w:rsidRPr="003507E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DA3A42" w:rsidRPr="003507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A3A42" w:rsidRPr="003507E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A3A42" w:rsidRPr="003507E0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DA3A42" w:rsidRPr="003507E0">
        <w:rPr>
          <w:rFonts w:ascii="Times New Roman" w:hAnsi="Times New Roman" w:cs="Times New Roman"/>
          <w:sz w:val="24"/>
          <w:szCs w:val="24"/>
        </w:rPr>
        <w:t>, ул.3-я Заречная,6</w:t>
      </w:r>
      <w:r w:rsidR="00DA3A42">
        <w:rPr>
          <w:rFonts w:ascii="Times New Roman" w:hAnsi="Times New Roman" w:cs="Times New Roman"/>
          <w:sz w:val="24"/>
          <w:szCs w:val="24"/>
        </w:rPr>
        <w:t>) необходимых</w:t>
      </w:r>
      <w:r w:rsidR="00DA3A42" w:rsidRPr="006D78D7">
        <w:rPr>
          <w:rFonts w:ascii="Times New Roman" w:hAnsi="Times New Roman" w:cs="Times New Roman"/>
          <w:sz w:val="24"/>
          <w:szCs w:val="24"/>
        </w:rPr>
        <w:t xml:space="preserve"> бюджетному учреждению для в</w:t>
      </w:r>
      <w:r w:rsidR="00DA3A42">
        <w:rPr>
          <w:rFonts w:ascii="Times New Roman" w:hAnsi="Times New Roman" w:cs="Times New Roman"/>
          <w:sz w:val="24"/>
          <w:szCs w:val="24"/>
        </w:rPr>
        <w:t>ыполнения своих уставных задач.</w:t>
      </w:r>
    </w:p>
    <w:p w:rsidR="00A23C19" w:rsidRPr="00B47287" w:rsidRDefault="00A23C19" w:rsidP="00A2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3C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B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B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затрат на оказание муниципальных услуг (выполнение работ) и нормативных затрат на содержание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</w:t>
      </w:r>
      <w:r w:rsidRPr="0019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муниципальные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01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63EF" w:rsidRPr="001730BA" w:rsidRDefault="004D124F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D124F" w:rsidRPr="00A02693" w:rsidRDefault="004D124F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городского округа муниципального образования – «город Тулун»  </w:t>
      </w:r>
      <w:r w:rsidRPr="00A0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ожидает информацию о рассмотрении указанного отчета не позднее                                      </w:t>
      </w:r>
      <w:r w:rsidR="0054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7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F3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A0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4D124F" w:rsidRPr="00A02693" w:rsidRDefault="004D124F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4F" w:rsidRDefault="004D124F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4F" w:rsidRDefault="0054688B" w:rsidP="004D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Start"/>
      <w:r w:rsidR="004D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4D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</w:t>
      </w:r>
    </w:p>
    <w:p w:rsidR="00EF2EBD" w:rsidRDefault="004D124F" w:rsidP="00C3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города Тулуна                                                                              </w:t>
      </w:r>
      <w:r w:rsidR="00F3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4688B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Л.В.Калинчук</w:t>
      </w:r>
      <w:proofErr w:type="spellEnd"/>
    </w:p>
    <w:sectPr w:rsidR="00EF2EBD" w:rsidSect="007279CB">
      <w:footerReference w:type="default" r:id="rId17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8C" w:rsidRDefault="00B83E8C" w:rsidP="00BE6765">
      <w:pPr>
        <w:spacing w:after="0" w:line="240" w:lineRule="auto"/>
      </w:pPr>
      <w:r>
        <w:separator/>
      </w:r>
    </w:p>
  </w:endnote>
  <w:endnote w:type="continuationSeparator" w:id="0">
    <w:p w:rsidR="00B83E8C" w:rsidRDefault="00B83E8C" w:rsidP="00BE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9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C59A8" w:rsidRPr="00804AF5" w:rsidRDefault="006C59A8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04AF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4AF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04AF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220A4">
          <w:rPr>
            <w:rFonts w:ascii="Times New Roman" w:hAnsi="Times New Roman" w:cs="Times New Roman"/>
            <w:noProof/>
            <w:sz w:val="16"/>
            <w:szCs w:val="16"/>
          </w:rPr>
          <w:t>23</w:t>
        </w:r>
        <w:r w:rsidRPr="00804AF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C59A8" w:rsidRDefault="006C59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8C" w:rsidRDefault="00B83E8C" w:rsidP="00BE6765">
      <w:pPr>
        <w:spacing w:after="0" w:line="240" w:lineRule="auto"/>
      </w:pPr>
      <w:r>
        <w:separator/>
      </w:r>
    </w:p>
  </w:footnote>
  <w:footnote w:type="continuationSeparator" w:id="0">
    <w:p w:rsidR="00B83E8C" w:rsidRDefault="00B83E8C" w:rsidP="00BE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30B"/>
    <w:multiLevelType w:val="hybridMultilevel"/>
    <w:tmpl w:val="164E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0233"/>
    <w:multiLevelType w:val="multilevel"/>
    <w:tmpl w:val="D138FF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2F57FF6"/>
    <w:multiLevelType w:val="hybridMultilevel"/>
    <w:tmpl w:val="33C8F846"/>
    <w:lvl w:ilvl="0" w:tplc="65EC8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471C46"/>
    <w:multiLevelType w:val="multilevel"/>
    <w:tmpl w:val="8C9C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212F53"/>
    <w:multiLevelType w:val="hybridMultilevel"/>
    <w:tmpl w:val="EBBC2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1"/>
    <w:rsid w:val="000004C1"/>
    <w:rsid w:val="000014B8"/>
    <w:rsid w:val="00001D3A"/>
    <w:rsid w:val="000020F0"/>
    <w:rsid w:val="000022B5"/>
    <w:rsid w:val="00002F95"/>
    <w:rsid w:val="00003B08"/>
    <w:rsid w:val="000047BF"/>
    <w:rsid w:val="000056A2"/>
    <w:rsid w:val="0001038B"/>
    <w:rsid w:val="000141E5"/>
    <w:rsid w:val="00014FFF"/>
    <w:rsid w:val="00017E25"/>
    <w:rsid w:val="000201B6"/>
    <w:rsid w:val="00020995"/>
    <w:rsid w:val="00020A40"/>
    <w:rsid w:val="00021A45"/>
    <w:rsid w:val="00021D18"/>
    <w:rsid w:val="000224C4"/>
    <w:rsid w:val="00023D98"/>
    <w:rsid w:val="00023DC2"/>
    <w:rsid w:val="00024224"/>
    <w:rsid w:val="0002463E"/>
    <w:rsid w:val="000248FF"/>
    <w:rsid w:val="00025070"/>
    <w:rsid w:val="00025C8A"/>
    <w:rsid w:val="00025D36"/>
    <w:rsid w:val="00027A43"/>
    <w:rsid w:val="00027A56"/>
    <w:rsid w:val="0003026D"/>
    <w:rsid w:val="000326EA"/>
    <w:rsid w:val="00033EBC"/>
    <w:rsid w:val="00034682"/>
    <w:rsid w:val="00037296"/>
    <w:rsid w:val="000373D8"/>
    <w:rsid w:val="000376E1"/>
    <w:rsid w:val="000401AE"/>
    <w:rsid w:val="00041E30"/>
    <w:rsid w:val="00042C06"/>
    <w:rsid w:val="00042FDD"/>
    <w:rsid w:val="00043F29"/>
    <w:rsid w:val="000455A7"/>
    <w:rsid w:val="00045F90"/>
    <w:rsid w:val="0004623A"/>
    <w:rsid w:val="000472DA"/>
    <w:rsid w:val="0004744D"/>
    <w:rsid w:val="00050398"/>
    <w:rsid w:val="000514A0"/>
    <w:rsid w:val="000531B1"/>
    <w:rsid w:val="000533CD"/>
    <w:rsid w:val="00053774"/>
    <w:rsid w:val="00053EEA"/>
    <w:rsid w:val="000544E0"/>
    <w:rsid w:val="00056F05"/>
    <w:rsid w:val="0006121B"/>
    <w:rsid w:val="0006167D"/>
    <w:rsid w:val="00062E60"/>
    <w:rsid w:val="0006375D"/>
    <w:rsid w:val="000639E5"/>
    <w:rsid w:val="00063D8F"/>
    <w:rsid w:val="00063F26"/>
    <w:rsid w:val="000648FC"/>
    <w:rsid w:val="00064C71"/>
    <w:rsid w:val="00065677"/>
    <w:rsid w:val="00066509"/>
    <w:rsid w:val="00066B84"/>
    <w:rsid w:val="00067728"/>
    <w:rsid w:val="000700F0"/>
    <w:rsid w:val="000701CD"/>
    <w:rsid w:val="00070614"/>
    <w:rsid w:val="000709D6"/>
    <w:rsid w:val="000734D5"/>
    <w:rsid w:val="000736B6"/>
    <w:rsid w:val="0007383E"/>
    <w:rsid w:val="00076D90"/>
    <w:rsid w:val="000772CA"/>
    <w:rsid w:val="00077D31"/>
    <w:rsid w:val="00081A0D"/>
    <w:rsid w:val="000822B1"/>
    <w:rsid w:val="00082E64"/>
    <w:rsid w:val="000832B0"/>
    <w:rsid w:val="00083BD3"/>
    <w:rsid w:val="000842F0"/>
    <w:rsid w:val="00084818"/>
    <w:rsid w:val="00084B46"/>
    <w:rsid w:val="000862B1"/>
    <w:rsid w:val="000870E6"/>
    <w:rsid w:val="00087417"/>
    <w:rsid w:val="00087A52"/>
    <w:rsid w:val="00090FE6"/>
    <w:rsid w:val="0009123D"/>
    <w:rsid w:val="00091A70"/>
    <w:rsid w:val="00091CA4"/>
    <w:rsid w:val="000925D1"/>
    <w:rsid w:val="00092857"/>
    <w:rsid w:val="00094510"/>
    <w:rsid w:val="0009460E"/>
    <w:rsid w:val="00095543"/>
    <w:rsid w:val="0009646F"/>
    <w:rsid w:val="00096604"/>
    <w:rsid w:val="00096884"/>
    <w:rsid w:val="00096EF2"/>
    <w:rsid w:val="00097812"/>
    <w:rsid w:val="000A2E4E"/>
    <w:rsid w:val="000A40E8"/>
    <w:rsid w:val="000A4B99"/>
    <w:rsid w:val="000A4F27"/>
    <w:rsid w:val="000A5866"/>
    <w:rsid w:val="000A6A8D"/>
    <w:rsid w:val="000B02D7"/>
    <w:rsid w:val="000B0B81"/>
    <w:rsid w:val="000B1260"/>
    <w:rsid w:val="000B1949"/>
    <w:rsid w:val="000B3176"/>
    <w:rsid w:val="000B33B1"/>
    <w:rsid w:val="000B33F1"/>
    <w:rsid w:val="000B36E0"/>
    <w:rsid w:val="000B40A8"/>
    <w:rsid w:val="000B4572"/>
    <w:rsid w:val="000B4B0C"/>
    <w:rsid w:val="000B7648"/>
    <w:rsid w:val="000C0D8F"/>
    <w:rsid w:val="000C0E16"/>
    <w:rsid w:val="000C12A2"/>
    <w:rsid w:val="000C222A"/>
    <w:rsid w:val="000C233C"/>
    <w:rsid w:val="000C31AD"/>
    <w:rsid w:val="000C42D8"/>
    <w:rsid w:val="000C47D1"/>
    <w:rsid w:val="000C55D5"/>
    <w:rsid w:val="000C580C"/>
    <w:rsid w:val="000C6888"/>
    <w:rsid w:val="000C7DF0"/>
    <w:rsid w:val="000C7E5D"/>
    <w:rsid w:val="000D09E4"/>
    <w:rsid w:val="000D0E72"/>
    <w:rsid w:val="000D34D8"/>
    <w:rsid w:val="000D43AE"/>
    <w:rsid w:val="000D4D5D"/>
    <w:rsid w:val="000D597F"/>
    <w:rsid w:val="000D649D"/>
    <w:rsid w:val="000D6788"/>
    <w:rsid w:val="000D69CB"/>
    <w:rsid w:val="000D7564"/>
    <w:rsid w:val="000D79C2"/>
    <w:rsid w:val="000E0929"/>
    <w:rsid w:val="000E2B60"/>
    <w:rsid w:val="000E3F5F"/>
    <w:rsid w:val="000E442C"/>
    <w:rsid w:val="000E55D6"/>
    <w:rsid w:val="000E5F9C"/>
    <w:rsid w:val="000F01D1"/>
    <w:rsid w:val="000F0440"/>
    <w:rsid w:val="000F24BF"/>
    <w:rsid w:val="000F2E71"/>
    <w:rsid w:val="000F5039"/>
    <w:rsid w:val="000F5894"/>
    <w:rsid w:val="000F5AAE"/>
    <w:rsid w:val="000F5DD2"/>
    <w:rsid w:val="000F6033"/>
    <w:rsid w:val="00101001"/>
    <w:rsid w:val="00101065"/>
    <w:rsid w:val="001014EE"/>
    <w:rsid w:val="001017C6"/>
    <w:rsid w:val="00101AD5"/>
    <w:rsid w:val="00101E13"/>
    <w:rsid w:val="00102D8E"/>
    <w:rsid w:val="00104E9F"/>
    <w:rsid w:val="001058D4"/>
    <w:rsid w:val="00112C5B"/>
    <w:rsid w:val="00112C99"/>
    <w:rsid w:val="00113AAA"/>
    <w:rsid w:val="00114332"/>
    <w:rsid w:val="0011450E"/>
    <w:rsid w:val="001146E6"/>
    <w:rsid w:val="00115A7B"/>
    <w:rsid w:val="001164DD"/>
    <w:rsid w:val="001166A4"/>
    <w:rsid w:val="00116E73"/>
    <w:rsid w:val="001173B5"/>
    <w:rsid w:val="00120910"/>
    <w:rsid w:val="001217AE"/>
    <w:rsid w:val="001219C5"/>
    <w:rsid w:val="00121DB0"/>
    <w:rsid w:val="001225B2"/>
    <w:rsid w:val="001230F6"/>
    <w:rsid w:val="00123AA1"/>
    <w:rsid w:val="00125A60"/>
    <w:rsid w:val="001263CA"/>
    <w:rsid w:val="00126D15"/>
    <w:rsid w:val="00127D4C"/>
    <w:rsid w:val="0013037B"/>
    <w:rsid w:val="0013157C"/>
    <w:rsid w:val="00132F43"/>
    <w:rsid w:val="001348A2"/>
    <w:rsid w:val="0013513A"/>
    <w:rsid w:val="00137724"/>
    <w:rsid w:val="0013774F"/>
    <w:rsid w:val="001378E8"/>
    <w:rsid w:val="001378F7"/>
    <w:rsid w:val="00140382"/>
    <w:rsid w:val="001410B7"/>
    <w:rsid w:val="001412FD"/>
    <w:rsid w:val="00142853"/>
    <w:rsid w:val="001445BF"/>
    <w:rsid w:val="001452FD"/>
    <w:rsid w:val="0014687E"/>
    <w:rsid w:val="00146950"/>
    <w:rsid w:val="00146AE9"/>
    <w:rsid w:val="00147C17"/>
    <w:rsid w:val="00147CFF"/>
    <w:rsid w:val="00147E77"/>
    <w:rsid w:val="00150639"/>
    <w:rsid w:val="00150F05"/>
    <w:rsid w:val="00152A77"/>
    <w:rsid w:val="001532D0"/>
    <w:rsid w:val="0015344D"/>
    <w:rsid w:val="00154015"/>
    <w:rsid w:val="00154059"/>
    <w:rsid w:val="00154229"/>
    <w:rsid w:val="0015441A"/>
    <w:rsid w:val="0015449B"/>
    <w:rsid w:val="001546DC"/>
    <w:rsid w:val="00154AE5"/>
    <w:rsid w:val="00154FEA"/>
    <w:rsid w:val="001551BF"/>
    <w:rsid w:val="00155267"/>
    <w:rsid w:val="00155DD1"/>
    <w:rsid w:val="00157992"/>
    <w:rsid w:val="00157BB7"/>
    <w:rsid w:val="00157E60"/>
    <w:rsid w:val="00161EEA"/>
    <w:rsid w:val="00161F54"/>
    <w:rsid w:val="00162904"/>
    <w:rsid w:val="001629B3"/>
    <w:rsid w:val="001634C2"/>
    <w:rsid w:val="00163EA7"/>
    <w:rsid w:val="00164241"/>
    <w:rsid w:val="00164441"/>
    <w:rsid w:val="00165C87"/>
    <w:rsid w:val="001661BE"/>
    <w:rsid w:val="001669D3"/>
    <w:rsid w:val="00167329"/>
    <w:rsid w:val="0016736E"/>
    <w:rsid w:val="00167F6B"/>
    <w:rsid w:val="0017040D"/>
    <w:rsid w:val="00170AF0"/>
    <w:rsid w:val="00171500"/>
    <w:rsid w:val="00171579"/>
    <w:rsid w:val="001730BA"/>
    <w:rsid w:val="00173542"/>
    <w:rsid w:val="001744E8"/>
    <w:rsid w:val="001749E8"/>
    <w:rsid w:val="00174FB9"/>
    <w:rsid w:val="001766D5"/>
    <w:rsid w:val="00176A02"/>
    <w:rsid w:val="00176AEC"/>
    <w:rsid w:val="00177528"/>
    <w:rsid w:val="00180667"/>
    <w:rsid w:val="00180A62"/>
    <w:rsid w:val="001812A4"/>
    <w:rsid w:val="001813F6"/>
    <w:rsid w:val="00181F1E"/>
    <w:rsid w:val="0018211A"/>
    <w:rsid w:val="001824E8"/>
    <w:rsid w:val="00183299"/>
    <w:rsid w:val="001832E4"/>
    <w:rsid w:val="001836DE"/>
    <w:rsid w:val="00183EA1"/>
    <w:rsid w:val="00186620"/>
    <w:rsid w:val="001868EF"/>
    <w:rsid w:val="00186C74"/>
    <w:rsid w:val="001876F1"/>
    <w:rsid w:val="00187B36"/>
    <w:rsid w:val="00187DB0"/>
    <w:rsid w:val="00187E7C"/>
    <w:rsid w:val="00190385"/>
    <w:rsid w:val="0019140A"/>
    <w:rsid w:val="00192C9A"/>
    <w:rsid w:val="001932E1"/>
    <w:rsid w:val="001949CC"/>
    <w:rsid w:val="001949D7"/>
    <w:rsid w:val="00194A04"/>
    <w:rsid w:val="00194BAA"/>
    <w:rsid w:val="001954FF"/>
    <w:rsid w:val="00196711"/>
    <w:rsid w:val="00196766"/>
    <w:rsid w:val="00197084"/>
    <w:rsid w:val="0019766E"/>
    <w:rsid w:val="00197A01"/>
    <w:rsid w:val="001A04D9"/>
    <w:rsid w:val="001A0848"/>
    <w:rsid w:val="001A1984"/>
    <w:rsid w:val="001A3FA5"/>
    <w:rsid w:val="001A5B20"/>
    <w:rsid w:val="001A61AE"/>
    <w:rsid w:val="001B0F10"/>
    <w:rsid w:val="001B1CAB"/>
    <w:rsid w:val="001B2EFE"/>
    <w:rsid w:val="001B2F82"/>
    <w:rsid w:val="001B4276"/>
    <w:rsid w:val="001B4F2E"/>
    <w:rsid w:val="001B605F"/>
    <w:rsid w:val="001B6823"/>
    <w:rsid w:val="001B72B5"/>
    <w:rsid w:val="001B7511"/>
    <w:rsid w:val="001C0D63"/>
    <w:rsid w:val="001C1948"/>
    <w:rsid w:val="001C1E4D"/>
    <w:rsid w:val="001C2399"/>
    <w:rsid w:val="001C2EA0"/>
    <w:rsid w:val="001C314F"/>
    <w:rsid w:val="001C3196"/>
    <w:rsid w:val="001C34DC"/>
    <w:rsid w:val="001C490B"/>
    <w:rsid w:val="001C70E0"/>
    <w:rsid w:val="001C7186"/>
    <w:rsid w:val="001C7BEF"/>
    <w:rsid w:val="001C7F93"/>
    <w:rsid w:val="001D0FD5"/>
    <w:rsid w:val="001D149B"/>
    <w:rsid w:val="001D1ABE"/>
    <w:rsid w:val="001D34F6"/>
    <w:rsid w:val="001D3679"/>
    <w:rsid w:val="001D3C2E"/>
    <w:rsid w:val="001D60C4"/>
    <w:rsid w:val="001E0398"/>
    <w:rsid w:val="001E0A5D"/>
    <w:rsid w:val="001E111A"/>
    <w:rsid w:val="001E12A4"/>
    <w:rsid w:val="001E12DA"/>
    <w:rsid w:val="001E27DB"/>
    <w:rsid w:val="001E38AD"/>
    <w:rsid w:val="001E40BB"/>
    <w:rsid w:val="001E41F1"/>
    <w:rsid w:val="001E5523"/>
    <w:rsid w:val="001E5541"/>
    <w:rsid w:val="001F0387"/>
    <w:rsid w:val="001F03F0"/>
    <w:rsid w:val="001F087F"/>
    <w:rsid w:val="001F1088"/>
    <w:rsid w:val="001F1731"/>
    <w:rsid w:val="001F187B"/>
    <w:rsid w:val="001F2D79"/>
    <w:rsid w:val="001F3D24"/>
    <w:rsid w:val="001F4276"/>
    <w:rsid w:val="001F47E4"/>
    <w:rsid w:val="001F4B6A"/>
    <w:rsid w:val="001F4E1D"/>
    <w:rsid w:val="001F56AF"/>
    <w:rsid w:val="001F59DD"/>
    <w:rsid w:val="001F5B2F"/>
    <w:rsid w:val="001F7FE8"/>
    <w:rsid w:val="00200077"/>
    <w:rsid w:val="00200580"/>
    <w:rsid w:val="00200CDB"/>
    <w:rsid w:val="0020100C"/>
    <w:rsid w:val="0020134A"/>
    <w:rsid w:val="00201983"/>
    <w:rsid w:val="00201A60"/>
    <w:rsid w:val="002025BE"/>
    <w:rsid w:val="002031A3"/>
    <w:rsid w:val="00203907"/>
    <w:rsid w:val="00205D51"/>
    <w:rsid w:val="0020630F"/>
    <w:rsid w:val="00211140"/>
    <w:rsid w:val="00211858"/>
    <w:rsid w:val="00211E47"/>
    <w:rsid w:val="002123E7"/>
    <w:rsid w:val="00212D44"/>
    <w:rsid w:val="00213EDD"/>
    <w:rsid w:val="00213F63"/>
    <w:rsid w:val="00214424"/>
    <w:rsid w:val="0021658C"/>
    <w:rsid w:val="0021670C"/>
    <w:rsid w:val="00216B42"/>
    <w:rsid w:val="00216BA0"/>
    <w:rsid w:val="002170FE"/>
    <w:rsid w:val="00220C6C"/>
    <w:rsid w:val="00221210"/>
    <w:rsid w:val="00221ADB"/>
    <w:rsid w:val="00221E4D"/>
    <w:rsid w:val="002223D3"/>
    <w:rsid w:val="00223916"/>
    <w:rsid w:val="00223EDF"/>
    <w:rsid w:val="00225F0C"/>
    <w:rsid w:val="00230448"/>
    <w:rsid w:val="0023112B"/>
    <w:rsid w:val="00231677"/>
    <w:rsid w:val="002336CC"/>
    <w:rsid w:val="002338EF"/>
    <w:rsid w:val="0023517F"/>
    <w:rsid w:val="002354E4"/>
    <w:rsid w:val="00236912"/>
    <w:rsid w:val="00237241"/>
    <w:rsid w:val="0023739E"/>
    <w:rsid w:val="002373E7"/>
    <w:rsid w:val="00237895"/>
    <w:rsid w:val="002400E3"/>
    <w:rsid w:val="00240FF2"/>
    <w:rsid w:val="0024298B"/>
    <w:rsid w:val="00242ABD"/>
    <w:rsid w:val="00243AB9"/>
    <w:rsid w:val="00247FA5"/>
    <w:rsid w:val="00251713"/>
    <w:rsid w:val="00254425"/>
    <w:rsid w:val="00254C04"/>
    <w:rsid w:val="00255132"/>
    <w:rsid w:val="00255182"/>
    <w:rsid w:val="00255DA8"/>
    <w:rsid w:val="00256833"/>
    <w:rsid w:val="002570F6"/>
    <w:rsid w:val="002604F3"/>
    <w:rsid w:val="00260864"/>
    <w:rsid w:val="002610D2"/>
    <w:rsid w:val="00261A97"/>
    <w:rsid w:val="00261B07"/>
    <w:rsid w:val="00262299"/>
    <w:rsid w:val="0026256B"/>
    <w:rsid w:val="002635BE"/>
    <w:rsid w:val="002638CA"/>
    <w:rsid w:val="00265022"/>
    <w:rsid w:val="00266727"/>
    <w:rsid w:val="00266AD5"/>
    <w:rsid w:val="00266B94"/>
    <w:rsid w:val="00266CE9"/>
    <w:rsid w:val="00267C4E"/>
    <w:rsid w:val="002703F9"/>
    <w:rsid w:val="00270521"/>
    <w:rsid w:val="002708DA"/>
    <w:rsid w:val="00271348"/>
    <w:rsid w:val="002718D8"/>
    <w:rsid w:val="00271AA9"/>
    <w:rsid w:val="00272BF2"/>
    <w:rsid w:val="002737D1"/>
    <w:rsid w:val="00274F10"/>
    <w:rsid w:val="0027579D"/>
    <w:rsid w:val="00276793"/>
    <w:rsid w:val="0027715B"/>
    <w:rsid w:val="002771E6"/>
    <w:rsid w:val="00277227"/>
    <w:rsid w:val="00277E18"/>
    <w:rsid w:val="00280116"/>
    <w:rsid w:val="00280145"/>
    <w:rsid w:val="00280BF9"/>
    <w:rsid w:val="00281BF6"/>
    <w:rsid w:val="002826D7"/>
    <w:rsid w:val="0028350E"/>
    <w:rsid w:val="00283954"/>
    <w:rsid w:val="00284A3A"/>
    <w:rsid w:val="00284C5D"/>
    <w:rsid w:val="00285FDA"/>
    <w:rsid w:val="0028607A"/>
    <w:rsid w:val="0028625B"/>
    <w:rsid w:val="00286463"/>
    <w:rsid w:val="0029033C"/>
    <w:rsid w:val="002904A7"/>
    <w:rsid w:val="00291A75"/>
    <w:rsid w:val="00293075"/>
    <w:rsid w:val="002931EE"/>
    <w:rsid w:val="002932DB"/>
    <w:rsid w:val="002934FC"/>
    <w:rsid w:val="002937BC"/>
    <w:rsid w:val="00294313"/>
    <w:rsid w:val="0029490E"/>
    <w:rsid w:val="00295010"/>
    <w:rsid w:val="002978EE"/>
    <w:rsid w:val="002A01F1"/>
    <w:rsid w:val="002A0246"/>
    <w:rsid w:val="002A04A9"/>
    <w:rsid w:val="002A0710"/>
    <w:rsid w:val="002A0AE8"/>
    <w:rsid w:val="002A2204"/>
    <w:rsid w:val="002A4335"/>
    <w:rsid w:val="002A4D8F"/>
    <w:rsid w:val="002A503D"/>
    <w:rsid w:val="002A5132"/>
    <w:rsid w:val="002A55AF"/>
    <w:rsid w:val="002A6606"/>
    <w:rsid w:val="002A7390"/>
    <w:rsid w:val="002A7B04"/>
    <w:rsid w:val="002B092C"/>
    <w:rsid w:val="002B170C"/>
    <w:rsid w:val="002B205A"/>
    <w:rsid w:val="002B2496"/>
    <w:rsid w:val="002B2FB3"/>
    <w:rsid w:val="002B38E1"/>
    <w:rsid w:val="002B52E1"/>
    <w:rsid w:val="002B60A3"/>
    <w:rsid w:val="002B6E10"/>
    <w:rsid w:val="002B6F5B"/>
    <w:rsid w:val="002B73D6"/>
    <w:rsid w:val="002C0A4E"/>
    <w:rsid w:val="002C0ACA"/>
    <w:rsid w:val="002C4161"/>
    <w:rsid w:val="002C41D4"/>
    <w:rsid w:val="002C47DE"/>
    <w:rsid w:val="002C4CDA"/>
    <w:rsid w:val="002C7A30"/>
    <w:rsid w:val="002D0D0D"/>
    <w:rsid w:val="002D1EDD"/>
    <w:rsid w:val="002D25D6"/>
    <w:rsid w:val="002D3136"/>
    <w:rsid w:val="002D4B41"/>
    <w:rsid w:val="002D5593"/>
    <w:rsid w:val="002D6610"/>
    <w:rsid w:val="002D69D8"/>
    <w:rsid w:val="002D6D76"/>
    <w:rsid w:val="002E0462"/>
    <w:rsid w:val="002E0DB4"/>
    <w:rsid w:val="002E15A2"/>
    <w:rsid w:val="002E1E38"/>
    <w:rsid w:val="002E2E71"/>
    <w:rsid w:val="002E35A1"/>
    <w:rsid w:val="002E413B"/>
    <w:rsid w:val="002E50C8"/>
    <w:rsid w:val="002E62A9"/>
    <w:rsid w:val="002E6E28"/>
    <w:rsid w:val="002E7856"/>
    <w:rsid w:val="002F20D9"/>
    <w:rsid w:val="002F232B"/>
    <w:rsid w:val="002F3F32"/>
    <w:rsid w:val="002F4F10"/>
    <w:rsid w:val="002F5473"/>
    <w:rsid w:val="002F5A65"/>
    <w:rsid w:val="002F6044"/>
    <w:rsid w:val="002F7B3A"/>
    <w:rsid w:val="00302119"/>
    <w:rsid w:val="0030268E"/>
    <w:rsid w:val="003029E2"/>
    <w:rsid w:val="00302A94"/>
    <w:rsid w:val="00302B46"/>
    <w:rsid w:val="00303639"/>
    <w:rsid w:val="0030405F"/>
    <w:rsid w:val="0030408B"/>
    <w:rsid w:val="00304C88"/>
    <w:rsid w:val="00304D87"/>
    <w:rsid w:val="00305A3B"/>
    <w:rsid w:val="00306555"/>
    <w:rsid w:val="00307E90"/>
    <w:rsid w:val="00311E01"/>
    <w:rsid w:val="00313636"/>
    <w:rsid w:val="003137EF"/>
    <w:rsid w:val="003144D7"/>
    <w:rsid w:val="00314C43"/>
    <w:rsid w:val="00317592"/>
    <w:rsid w:val="00320128"/>
    <w:rsid w:val="00320819"/>
    <w:rsid w:val="00321975"/>
    <w:rsid w:val="00323523"/>
    <w:rsid w:val="00324BC7"/>
    <w:rsid w:val="003262D9"/>
    <w:rsid w:val="0032655F"/>
    <w:rsid w:val="003266AB"/>
    <w:rsid w:val="003266CA"/>
    <w:rsid w:val="00326CAB"/>
    <w:rsid w:val="00326E16"/>
    <w:rsid w:val="00327143"/>
    <w:rsid w:val="00330698"/>
    <w:rsid w:val="00330CDC"/>
    <w:rsid w:val="003315D6"/>
    <w:rsid w:val="00331788"/>
    <w:rsid w:val="0033278F"/>
    <w:rsid w:val="00335B3C"/>
    <w:rsid w:val="00335DC0"/>
    <w:rsid w:val="00336888"/>
    <w:rsid w:val="00336C64"/>
    <w:rsid w:val="00337571"/>
    <w:rsid w:val="00340F8B"/>
    <w:rsid w:val="00342605"/>
    <w:rsid w:val="00343A5E"/>
    <w:rsid w:val="00343F4F"/>
    <w:rsid w:val="003446B7"/>
    <w:rsid w:val="003455F1"/>
    <w:rsid w:val="003457DC"/>
    <w:rsid w:val="00345AEC"/>
    <w:rsid w:val="00346FA7"/>
    <w:rsid w:val="00347877"/>
    <w:rsid w:val="00350B97"/>
    <w:rsid w:val="00352732"/>
    <w:rsid w:val="00352754"/>
    <w:rsid w:val="003527C7"/>
    <w:rsid w:val="0035348A"/>
    <w:rsid w:val="00353497"/>
    <w:rsid w:val="00354602"/>
    <w:rsid w:val="0035533B"/>
    <w:rsid w:val="00355B24"/>
    <w:rsid w:val="003573FD"/>
    <w:rsid w:val="00357567"/>
    <w:rsid w:val="00357585"/>
    <w:rsid w:val="00357DE3"/>
    <w:rsid w:val="0036032C"/>
    <w:rsid w:val="00360780"/>
    <w:rsid w:val="0036087F"/>
    <w:rsid w:val="00361B95"/>
    <w:rsid w:val="00362313"/>
    <w:rsid w:val="003637C8"/>
    <w:rsid w:val="00364CEC"/>
    <w:rsid w:val="00365152"/>
    <w:rsid w:val="0036518E"/>
    <w:rsid w:val="00365683"/>
    <w:rsid w:val="00365F7B"/>
    <w:rsid w:val="003664E2"/>
    <w:rsid w:val="00367112"/>
    <w:rsid w:val="0037066D"/>
    <w:rsid w:val="00371631"/>
    <w:rsid w:val="00371D16"/>
    <w:rsid w:val="003733AD"/>
    <w:rsid w:val="00373903"/>
    <w:rsid w:val="00375CE7"/>
    <w:rsid w:val="00376063"/>
    <w:rsid w:val="003761D7"/>
    <w:rsid w:val="003771A4"/>
    <w:rsid w:val="00377ADD"/>
    <w:rsid w:val="00377B1A"/>
    <w:rsid w:val="00380BBE"/>
    <w:rsid w:val="0038154A"/>
    <w:rsid w:val="00381EAD"/>
    <w:rsid w:val="00383C7E"/>
    <w:rsid w:val="00385079"/>
    <w:rsid w:val="0038511A"/>
    <w:rsid w:val="003854F1"/>
    <w:rsid w:val="003856A5"/>
    <w:rsid w:val="00385F75"/>
    <w:rsid w:val="003862DE"/>
    <w:rsid w:val="00386CC4"/>
    <w:rsid w:val="00386F06"/>
    <w:rsid w:val="003874D0"/>
    <w:rsid w:val="00387A91"/>
    <w:rsid w:val="00392226"/>
    <w:rsid w:val="003928B7"/>
    <w:rsid w:val="00392C7A"/>
    <w:rsid w:val="00392E95"/>
    <w:rsid w:val="003934E9"/>
    <w:rsid w:val="00393F99"/>
    <w:rsid w:val="00394F11"/>
    <w:rsid w:val="0039547D"/>
    <w:rsid w:val="00396568"/>
    <w:rsid w:val="00397308"/>
    <w:rsid w:val="0039745A"/>
    <w:rsid w:val="0039788A"/>
    <w:rsid w:val="003A0D80"/>
    <w:rsid w:val="003A1916"/>
    <w:rsid w:val="003A240A"/>
    <w:rsid w:val="003A2934"/>
    <w:rsid w:val="003A2D1A"/>
    <w:rsid w:val="003A309C"/>
    <w:rsid w:val="003A3713"/>
    <w:rsid w:val="003A40D6"/>
    <w:rsid w:val="003A4643"/>
    <w:rsid w:val="003A6A8F"/>
    <w:rsid w:val="003A6B2C"/>
    <w:rsid w:val="003A6B5A"/>
    <w:rsid w:val="003A77B8"/>
    <w:rsid w:val="003B03B3"/>
    <w:rsid w:val="003B0481"/>
    <w:rsid w:val="003B1CB0"/>
    <w:rsid w:val="003B2248"/>
    <w:rsid w:val="003B2D45"/>
    <w:rsid w:val="003B3F3C"/>
    <w:rsid w:val="003B437C"/>
    <w:rsid w:val="003B4578"/>
    <w:rsid w:val="003B4A20"/>
    <w:rsid w:val="003B4FBA"/>
    <w:rsid w:val="003B5CB3"/>
    <w:rsid w:val="003B62C2"/>
    <w:rsid w:val="003B648C"/>
    <w:rsid w:val="003B736B"/>
    <w:rsid w:val="003C0ABB"/>
    <w:rsid w:val="003C1E26"/>
    <w:rsid w:val="003C2989"/>
    <w:rsid w:val="003C3833"/>
    <w:rsid w:val="003C47AF"/>
    <w:rsid w:val="003C4FA7"/>
    <w:rsid w:val="003C5FC7"/>
    <w:rsid w:val="003C6014"/>
    <w:rsid w:val="003C7612"/>
    <w:rsid w:val="003D0B6B"/>
    <w:rsid w:val="003D1CBE"/>
    <w:rsid w:val="003D3508"/>
    <w:rsid w:val="003D4198"/>
    <w:rsid w:val="003D42DA"/>
    <w:rsid w:val="003D5560"/>
    <w:rsid w:val="003D7068"/>
    <w:rsid w:val="003D760D"/>
    <w:rsid w:val="003D76BF"/>
    <w:rsid w:val="003D7708"/>
    <w:rsid w:val="003D773A"/>
    <w:rsid w:val="003E01D8"/>
    <w:rsid w:val="003E0371"/>
    <w:rsid w:val="003E0A16"/>
    <w:rsid w:val="003E0B5A"/>
    <w:rsid w:val="003E0D4F"/>
    <w:rsid w:val="003E1D10"/>
    <w:rsid w:val="003E1DD5"/>
    <w:rsid w:val="003E1E8D"/>
    <w:rsid w:val="003E24BC"/>
    <w:rsid w:val="003E2FF7"/>
    <w:rsid w:val="003E4D0A"/>
    <w:rsid w:val="003E568A"/>
    <w:rsid w:val="003E5F49"/>
    <w:rsid w:val="003E6192"/>
    <w:rsid w:val="003E7698"/>
    <w:rsid w:val="003F0694"/>
    <w:rsid w:val="003F07FB"/>
    <w:rsid w:val="003F0C6D"/>
    <w:rsid w:val="003F1FDB"/>
    <w:rsid w:val="003F2503"/>
    <w:rsid w:val="003F32E3"/>
    <w:rsid w:val="003F3752"/>
    <w:rsid w:val="003F42E3"/>
    <w:rsid w:val="003F4F1B"/>
    <w:rsid w:val="003F5134"/>
    <w:rsid w:val="003F5828"/>
    <w:rsid w:val="003F59DA"/>
    <w:rsid w:val="003F5B62"/>
    <w:rsid w:val="003F6596"/>
    <w:rsid w:val="003F6620"/>
    <w:rsid w:val="00400190"/>
    <w:rsid w:val="004019CC"/>
    <w:rsid w:val="00403B80"/>
    <w:rsid w:val="00404479"/>
    <w:rsid w:val="00404E38"/>
    <w:rsid w:val="00404F12"/>
    <w:rsid w:val="004056EB"/>
    <w:rsid w:val="004069AF"/>
    <w:rsid w:val="004079CE"/>
    <w:rsid w:val="00407AF1"/>
    <w:rsid w:val="00410D43"/>
    <w:rsid w:val="00411010"/>
    <w:rsid w:val="00411598"/>
    <w:rsid w:val="0041227A"/>
    <w:rsid w:val="0041231B"/>
    <w:rsid w:val="00412FCD"/>
    <w:rsid w:val="0041380B"/>
    <w:rsid w:val="0041469B"/>
    <w:rsid w:val="00414B52"/>
    <w:rsid w:val="00415329"/>
    <w:rsid w:val="004158B5"/>
    <w:rsid w:val="004168CC"/>
    <w:rsid w:val="00417605"/>
    <w:rsid w:val="00417A30"/>
    <w:rsid w:val="00420DFB"/>
    <w:rsid w:val="00422657"/>
    <w:rsid w:val="004232F6"/>
    <w:rsid w:val="00423A4A"/>
    <w:rsid w:val="0042421D"/>
    <w:rsid w:val="00425B90"/>
    <w:rsid w:val="00425D9D"/>
    <w:rsid w:val="004270E6"/>
    <w:rsid w:val="0042764B"/>
    <w:rsid w:val="00427EC5"/>
    <w:rsid w:val="0043049D"/>
    <w:rsid w:val="0043263E"/>
    <w:rsid w:val="0043315B"/>
    <w:rsid w:val="00433420"/>
    <w:rsid w:val="0043425F"/>
    <w:rsid w:val="004352B3"/>
    <w:rsid w:val="004369BB"/>
    <w:rsid w:val="00436CDE"/>
    <w:rsid w:val="004372E9"/>
    <w:rsid w:val="00440049"/>
    <w:rsid w:val="004401F0"/>
    <w:rsid w:val="0044088C"/>
    <w:rsid w:val="004415F1"/>
    <w:rsid w:val="00442660"/>
    <w:rsid w:val="00443439"/>
    <w:rsid w:val="004443D2"/>
    <w:rsid w:val="0044589D"/>
    <w:rsid w:val="00446433"/>
    <w:rsid w:val="0044721A"/>
    <w:rsid w:val="004476EC"/>
    <w:rsid w:val="0045185B"/>
    <w:rsid w:val="00451BF8"/>
    <w:rsid w:val="004523AE"/>
    <w:rsid w:val="0045249F"/>
    <w:rsid w:val="004527A8"/>
    <w:rsid w:val="00452B50"/>
    <w:rsid w:val="00452E3D"/>
    <w:rsid w:val="004531C3"/>
    <w:rsid w:val="004539F6"/>
    <w:rsid w:val="00453C59"/>
    <w:rsid w:val="00453F60"/>
    <w:rsid w:val="00454144"/>
    <w:rsid w:val="00455F3F"/>
    <w:rsid w:val="00456449"/>
    <w:rsid w:val="0045655F"/>
    <w:rsid w:val="00456CA9"/>
    <w:rsid w:val="00457266"/>
    <w:rsid w:val="004575E5"/>
    <w:rsid w:val="00461536"/>
    <w:rsid w:val="00461F42"/>
    <w:rsid w:val="004629FF"/>
    <w:rsid w:val="0046328C"/>
    <w:rsid w:val="00465293"/>
    <w:rsid w:val="00466709"/>
    <w:rsid w:val="004710C6"/>
    <w:rsid w:val="00471BF3"/>
    <w:rsid w:val="00471E5C"/>
    <w:rsid w:val="00471EF8"/>
    <w:rsid w:val="00472D35"/>
    <w:rsid w:val="00474C5C"/>
    <w:rsid w:val="00475708"/>
    <w:rsid w:val="004758A4"/>
    <w:rsid w:val="004762FD"/>
    <w:rsid w:val="004766F7"/>
    <w:rsid w:val="00480189"/>
    <w:rsid w:val="00480333"/>
    <w:rsid w:val="0048054F"/>
    <w:rsid w:val="00480579"/>
    <w:rsid w:val="00480E68"/>
    <w:rsid w:val="00481188"/>
    <w:rsid w:val="004820BA"/>
    <w:rsid w:val="00482B4D"/>
    <w:rsid w:val="00482F79"/>
    <w:rsid w:val="0048384E"/>
    <w:rsid w:val="00483A4D"/>
    <w:rsid w:val="00483BAC"/>
    <w:rsid w:val="00484205"/>
    <w:rsid w:val="00484C72"/>
    <w:rsid w:val="004851CD"/>
    <w:rsid w:val="00486DEC"/>
    <w:rsid w:val="004870E4"/>
    <w:rsid w:val="00487AF7"/>
    <w:rsid w:val="00487FB9"/>
    <w:rsid w:val="0049095E"/>
    <w:rsid w:val="00490A78"/>
    <w:rsid w:val="004919EB"/>
    <w:rsid w:val="004927AB"/>
    <w:rsid w:val="00492A4A"/>
    <w:rsid w:val="00492D93"/>
    <w:rsid w:val="00493CB2"/>
    <w:rsid w:val="00495C06"/>
    <w:rsid w:val="00497441"/>
    <w:rsid w:val="004978B8"/>
    <w:rsid w:val="00497C4E"/>
    <w:rsid w:val="004A0572"/>
    <w:rsid w:val="004A11FA"/>
    <w:rsid w:val="004A1930"/>
    <w:rsid w:val="004A2322"/>
    <w:rsid w:val="004A3653"/>
    <w:rsid w:val="004A3B6A"/>
    <w:rsid w:val="004A4336"/>
    <w:rsid w:val="004A45C0"/>
    <w:rsid w:val="004A4F23"/>
    <w:rsid w:val="004A509A"/>
    <w:rsid w:val="004A5FDC"/>
    <w:rsid w:val="004A66D6"/>
    <w:rsid w:val="004A7777"/>
    <w:rsid w:val="004A7A97"/>
    <w:rsid w:val="004B0D97"/>
    <w:rsid w:val="004B0FEA"/>
    <w:rsid w:val="004B1980"/>
    <w:rsid w:val="004B2266"/>
    <w:rsid w:val="004B23AD"/>
    <w:rsid w:val="004B31A3"/>
    <w:rsid w:val="004B3DCF"/>
    <w:rsid w:val="004B4643"/>
    <w:rsid w:val="004B65F2"/>
    <w:rsid w:val="004B76E4"/>
    <w:rsid w:val="004B7758"/>
    <w:rsid w:val="004C0C5F"/>
    <w:rsid w:val="004C109A"/>
    <w:rsid w:val="004C128B"/>
    <w:rsid w:val="004C3D09"/>
    <w:rsid w:val="004C60FC"/>
    <w:rsid w:val="004C620E"/>
    <w:rsid w:val="004C66EC"/>
    <w:rsid w:val="004C68FC"/>
    <w:rsid w:val="004C6F61"/>
    <w:rsid w:val="004C7057"/>
    <w:rsid w:val="004C7934"/>
    <w:rsid w:val="004C7BBF"/>
    <w:rsid w:val="004D124F"/>
    <w:rsid w:val="004D1952"/>
    <w:rsid w:val="004D2F43"/>
    <w:rsid w:val="004D30E0"/>
    <w:rsid w:val="004D3187"/>
    <w:rsid w:val="004D3599"/>
    <w:rsid w:val="004D6278"/>
    <w:rsid w:val="004D788D"/>
    <w:rsid w:val="004D7CF1"/>
    <w:rsid w:val="004E1430"/>
    <w:rsid w:val="004E188A"/>
    <w:rsid w:val="004E305F"/>
    <w:rsid w:val="004E344F"/>
    <w:rsid w:val="004E391B"/>
    <w:rsid w:val="004E45AA"/>
    <w:rsid w:val="004E4A75"/>
    <w:rsid w:val="004E52EC"/>
    <w:rsid w:val="004E768E"/>
    <w:rsid w:val="004E7788"/>
    <w:rsid w:val="004F1779"/>
    <w:rsid w:val="004F223E"/>
    <w:rsid w:val="004F2A40"/>
    <w:rsid w:val="004F5479"/>
    <w:rsid w:val="004F5A72"/>
    <w:rsid w:val="004F68E7"/>
    <w:rsid w:val="004F6D98"/>
    <w:rsid w:val="005002AA"/>
    <w:rsid w:val="005026C4"/>
    <w:rsid w:val="00506C25"/>
    <w:rsid w:val="00507D37"/>
    <w:rsid w:val="00507DAE"/>
    <w:rsid w:val="00514379"/>
    <w:rsid w:val="0051480D"/>
    <w:rsid w:val="00516A00"/>
    <w:rsid w:val="00520E6A"/>
    <w:rsid w:val="005214BF"/>
    <w:rsid w:val="00521C4D"/>
    <w:rsid w:val="00521C4F"/>
    <w:rsid w:val="00521DEB"/>
    <w:rsid w:val="00523107"/>
    <w:rsid w:val="00523D12"/>
    <w:rsid w:val="00523EBD"/>
    <w:rsid w:val="005253B2"/>
    <w:rsid w:val="00525575"/>
    <w:rsid w:val="00525F36"/>
    <w:rsid w:val="00526BD3"/>
    <w:rsid w:val="00526C52"/>
    <w:rsid w:val="005270DD"/>
    <w:rsid w:val="005272DE"/>
    <w:rsid w:val="00527F12"/>
    <w:rsid w:val="00531B7C"/>
    <w:rsid w:val="005320CE"/>
    <w:rsid w:val="00534147"/>
    <w:rsid w:val="005348B7"/>
    <w:rsid w:val="00534BBC"/>
    <w:rsid w:val="0053553F"/>
    <w:rsid w:val="0053692D"/>
    <w:rsid w:val="00536D66"/>
    <w:rsid w:val="00537382"/>
    <w:rsid w:val="00537490"/>
    <w:rsid w:val="00537967"/>
    <w:rsid w:val="005404CC"/>
    <w:rsid w:val="00540537"/>
    <w:rsid w:val="00540B28"/>
    <w:rsid w:val="00542D22"/>
    <w:rsid w:val="005433B9"/>
    <w:rsid w:val="005439C0"/>
    <w:rsid w:val="005444DA"/>
    <w:rsid w:val="005446C6"/>
    <w:rsid w:val="00544988"/>
    <w:rsid w:val="005451CE"/>
    <w:rsid w:val="0054688B"/>
    <w:rsid w:val="00546E7C"/>
    <w:rsid w:val="00547DEA"/>
    <w:rsid w:val="00550ADE"/>
    <w:rsid w:val="00550F2C"/>
    <w:rsid w:val="00553A1F"/>
    <w:rsid w:val="00554107"/>
    <w:rsid w:val="00554513"/>
    <w:rsid w:val="005546C2"/>
    <w:rsid w:val="00555683"/>
    <w:rsid w:val="00555963"/>
    <w:rsid w:val="00555D0D"/>
    <w:rsid w:val="00556527"/>
    <w:rsid w:val="0055670E"/>
    <w:rsid w:val="00557E4B"/>
    <w:rsid w:val="005600F2"/>
    <w:rsid w:val="00560A80"/>
    <w:rsid w:val="0056226C"/>
    <w:rsid w:val="005628D0"/>
    <w:rsid w:val="00562D8B"/>
    <w:rsid w:val="00562FB8"/>
    <w:rsid w:val="00564380"/>
    <w:rsid w:val="0056528E"/>
    <w:rsid w:val="00566AE7"/>
    <w:rsid w:val="00567814"/>
    <w:rsid w:val="0056796B"/>
    <w:rsid w:val="00570B26"/>
    <w:rsid w:val="00572BD5"/>
    <w:rsid w:val="0057331E"/>
    <w:rsid w:val="00574281"/>
    <w:rsid w:val="00575F49"/>
    <w:rsid w:val="0057737E"/>
    <w:rsid w:val="005809B4"/>
    <w:rsid w:val="005817B0"/>
    <w:rsid w:val="0058238F"/>
    <w:rsid w:val="00583029"/>
    <w:rsid w:val="0058434D"/>
    <w:rsid w:val="00584846"/>
    <w:rsid w:val="00585112"/>
    <w:rsid w:val="0058551E"/>
    <w:rsid w:val="00585C41"/>
    <w:rsid w:val="0058656D"/>
    <w:rsid w:val="00587C37"/>
    <w:rsid w:val="0059012B"/>
    <w:rsid w:val="00590A33"/>
    <w:rsid w:val="00590F38"/>
    <w:rsid w:val="00592A21"/>
    <w:rsid w:val="00593233"/>
    <w:rsid w:val="005936F6"/>
    <w:rsid w:val="00593E34"/>
    <w:rsid w:val="005960B8"/>
    <w:rsid w:val="005962D1"/>
    <w:rsid w:val="00596FD1"/>
    <w:rsid w:val="005979B2"/>
    <w:rsid w:val="005A0620"/>
    <w:rsid w:val="005A0A81"/>
    <w:rsid w:val="005A1AE2"/>
    <w:rsid w:val="005A2038"/>
    <w:rsid w:val="005A3DDF"/>
    <w:rsid w:val="005A572A"/>
    <w:rsid w:val="005A6813"/>
    <w:rsid w:val="005A69E2"/>
    <w:rsid w:val="005A711F"/>
    <w:rsid w:val="005A72B9"/>
    <w:rsid w:val="005B0EE5"/>
    <w:rsid w:val="005B1DB8"/>
    <w:rsid w:val="005B384D"/>
    <w:rsid w:val="005B4941"/>
    <w:rsid w:val="005B4948"/>
    <w:rsid w:val="005B4B67"/>
    <w:rsid w:val="005B4E17"/>
    <w:rsid w:val="005B5B98"/>
    <w:rsid w:val="005B68C6"/>
    <w:rsid w:val="005B6BDE"/>
    <w:rsid w:val="005B77F6"/>
    <w:rsid w:val="005B7D8B"/>
    <w:rsid w:val="005C09B2"/>
    <w:rsid w:val="005C227E"/>
    <w:rsid w:val="005C2429"/>
    <w:rsid w:val="005C2993"/>
    <w:rsid w:val="005C2A52"/>
    <w:rsid w:val="005C3263"/>
    <w:rsid w:val="005C5BA1"/>
    <w:rsid w:val="005C7ADD"/>
    <w:rsid w:val="005D23C0"/>
    <w:rsid w:val="005D299E"/>
    <w:rsid w:val="005D2BA2"/>
    <w:rsid w:val="005D4A86"/>
    <w:rsid w:val="005D5FB8"/>
    <w:rsid w:val="005D6E63"/>
    <w:rsid w:val="005D7797"/>
    <w:rsid w:val="005E0311"/>
    <w:rsid w:val="005E0756"/>
    <w:rsid w:val="005E07CC"/>
    <w:rsid w:val="005E3C00"/>
    <w:rsid w:val="005E721F"/>
    <w:rsid w:val="005E72E8"/>
    <w:rsid w:val="005E73A7"/>
    <w:rsid w:val="005F07BF"/>
    <w:rsid w:val="005F1545"/>
    <w:rsid w:val="005F1928"/>
    <w:rsid w:val="005F1C4A"/>
    <w:rsid w:val="005F260C"/>
    <w:rsid w:val="005F278D"/>
    <w:rsid w:val="005F27AA"/>
    <w:rsid w:val="005F2B8F"/>
    <w:rsid w:val="005F37B7"/>
    <w:rsid w:val="005F3CD7"/>
    <w:rsid w:val="005F3F76"/>
    <w:rsid w:val="005F4874"/>
    <w:rsid w:val="005F4AAB"/>
    <w:rsid w:val="005F5751"/>
    <w:rsid w:val="005F58C7"/>
    <w:rsid w:val="00600533"/>
    <w:rsid w:val="006017F5"/>
    <w:rsid w:val="00601E02"/>
    <w:rsid w:val="006025F2"/>
    <w:rsid w:val="00604152"/>
    <w:rsid w:val="0060443D"/>
    <w:rsid w:val="006066C7"/>
    <w:rsid w:val="00606CEF"/>
    <w:rsid w:val="00607042"/>
    <w:rsid w:val="00610A80"/>
    <w:rsid w:val="00610F9D"/>
    <w:rsid w:val="00611233"/>
    <w:rsid w:val="0061174F"/>
    <w:rsid w:val="00612EF8"/>
    <w:rsid w:val="006138A0"/>
    <w:rsid w:val="006141D7"/>
    <w:rsid w:val="006150EE"/>
    <w:rsid w:val="00615E85"/>
    <w:rsid w:val="00616F9A"/>
    <w:rsid w:val="00617E92"/>
    <w:rsid w:val="00620E69"/>
    <w:rsid w:val="0062117B"/>
    <w:rsid w:val="00622286"/>
    <w:rsid w:val="0062379E"/>
    <w:rsid w:val="00623F4E"/>
    <w:rsid w:val="00625516"/>
    <w:rsid w:val="006263CC"/>
    <w:rsid w:val="00626770"/>
    <w:rsid w:val="00630368"/>
    <w:rsid w:val="00631503"/>
    <w:rsid w:val="00631FE5"/>
    <w:rsid w:val="0063296F"/>
    <w:rsid w:val="00632D88"/>
    <w:rsid w:val="006332F6"/>
    <w:rsid w:val="00633E0B"/>
    <w:rsid w:val="00633EF1"/>
    <w:rsid w:val="00634297"/>
    <w:rsid w:val="006343CD"/>
    <w:rsid w:val="0063473F"/>
    <w:rsid w:val="00634811"/>
    <w:rsid w:val="00635150"/>
    <w:rsid w:val="0063585A"/>
    <w:rsid w:val="00635D18"/>
    <w:rsid w:val="00635DDC"/>
    <w:rsid w:val="00636E69"/>
    <w:rsid w:val="00636F75"/>
    <w:rsid w:val="006372DE"/>
    <w:rsid w:val="00637D3E"/>
    <w:rsid w:val="00641B5D"/>
    <w:rsid w:val="006420F6"/>
    <w:rsid w:val="00643F23"/>
    <w:rsid w:val="006447AF"/>
    <w:rsid w:val="006449A3"/>
    <w:rsid w:val="0064603C"/>
    <w:rsid w:val="006471CC"/>
    <w:rsid w:val="00647364"/>
    <w:rsid w:val="0064794E"/>
    <w:rsid w:val="00650F54"/>
    <w:rsid w:val="006516D3"/>
    <w:rsid w:val="00651BFB"/>
    <w:rsid w:val="00652331"/>
    <w:rsid w:val="00652645"/>
    <w:rsid w:val="00653F25"/>
    <w:rsid w:val="006544C4"/>
    <w:rsid w:val="00655AE1"/>
    <w:rsid w:val="00656A59"/>
    <w:rsid w:val="00656EB4"/>
    <w:rsid w:val="00661365"/>
    <w:rsid w:val="00661369"/>
    <w:rsid w:val="006624D5"/>
    <w:rsid w:val="00662BF0"/>
    <w:rsid w:val="00662D9F"/>
    <w:rsid w:val="00662F6F"/>
    <w:rsid w:val="0066364B"/>
    <w:rsid w:val="00663701"/>
    <w:rsid w:val="006641E9"/>
    <w:rsid w:val="00664C7B"/>
    <w:rsid w:val="00664E73"/>
    <w:rsid w:val="00665C84"/>
    <w:rsid w:val="00666511"/>
    <w:rsid w:val="006668BC"/>
    <w:rsid w:val="00670A5D"/>
    <w:rsid w:val="00670FB8"/>
    <w:rsid w:val="00672F0B"/>
    <w:rsid w:val="006734C4"/>
    <w:rsid w:val="0067385A"/>
    <w:rsid w:val="00674026"/>
    <w:rsid w:val="006740A2"/>
    <w:rsid w:val="00674850"/>
    <w:rsid w:val="00676129"/>
    <w:rsid w:val="0067664A"/>
    <w:rsid w:val="0068144E"/>
    <w:rsid w:val="006815FB"/>
    <w:rsid w:val="00681D5A"/>
    <w:rsid w:val="0068393D"/>
    <w:rsid w:val="00687024"/>
    <w:rsid w:val="0069145F"/>
    <w:rsid w:val="00693ADD"/>
    <w:rsid w:val="00696226"/>
    <w:rsid w:val="006974D4"/>
    <w:rsid w:val="00697B30"/>
    <w:rsid w:val="006A071A"/>
    <w:rsid w:val="006A1389"/>
    <w:rsid w:val="006A150B"/>
    <w:rsid w:val="006A173D"/>
    <w:rsid w:val="006A1C65"/>
    <w:rsid w:val="006A1C8E"/>
    <w:rsid w:val="006A3C8C"/>
    <w:rsid w:val="006A4B22"/>
    <w:rsid w:val="006A5254"/>
    <w:rsid w:val="006A7125"/>
    <w:rsid w:val="006A74AE"/>
    <w:rsid w:val="006A7EE5"/>
    <w:rsid w:val="006B0482"/>
    <w:rsid w:val="006B0709"/>
    <w:rsid w:val="006B0F4C"/>
    <w:rsid w:val="006B12F6"/>
    <w:rsid w:val="006B144E"/>
    <w:rsid w:val="006B2913"/>
    <w:rsid w:val="006B3816"/>
    <w:rsid w:val="006B50C0"/>
    <w:rsid w:val="006B51A6"/>
    <w:rsid w:val="006B57FE"/>
    <w:rsid w:val="006B5E00"/>
    <w:rsid w:val="006B63EF"/>
    <w:rsid w:val="006B7B0B"/>
    <w:rsid w:val="006C1178"/>
    <w:rsid w:val="006C156A"/>
    <w:rsid w:val="006C20C9"/>
    <w:rsid w:val="006C2A23"/>
    <w:rsid w:val="006C3853"/>
    <w:rsid w:val="006C4251"/>
    <w:rsid w:val="006C48C6"/>
    <w:rsid w:val="006C4967"/>
    <w:rsid w:val="006C59A8"/>
    <w:rsid w:val="006C5FB3"/>
    <w:rsid w:val="006C6EA7"/>
    <w:rsid w:val="006D05E0"/>
    <w:rsid w:val="006D0638"/>
    <w:rsid w:val="006D08DD"/>
    <w:rsid w:val="006D138C"/>
    <w:rsid w:val="006D22F2"/>
    <w:rsid w:val="006D28F0"/>
    <w:rsid w:val="006D3C57"/>
    <w:rsid w:val="006D3C72"/>
    <w:rsid w:val="006D4926"/>
    <w:rsid w:val="006D5142"/>
    <w:rsid w:val="006D6342"/>
    <w:rsid w:val="006D77E6"/>
    <w:rsid w:val="006D78D7"/>
    <w:rsid w:val="006D7BED"/>
    <w:rsid w:val="006E0934"/>
    <w:rsid w:val="006E0A7F"/>
    <w:rsid w:val="006E0CB0"/>
    <w:rsid w:val="006E0EBA"/>
    <w:rsid w:val="006E2217"/>
    <w:rsid w:val="006E279D"/>
    <w:rsid w:val="006E27E2"/>
    <w:rsid w:val="006E2B2E"/>
    <w:rsid w:val="006E2B80"/>
    <w:rsid w:val="006E321A"/>
    <w:rsid w:val="006E393F"/>
    <w:rsid w:val="006E3F28"/>
    <w:rsid w:val="006E5383"/>
    <w:rsid w:val="006E5579"/>
    <w:rsid w:val="006E6733"/>
    <w:rsid w:val="006E6F4E"/>
    <w:rsid w:val="006F08EE"/>
    <w:rsid w:val="006F1719"/>
    <w:rsid w:val="006F19FE"/>
    <w:rsid w:val="006F29CB"/>
    <w:rsid w:val="006F29CD"/>
    <w:rsid w:val="006F2D46"/>
    <w:rsid w:val="006F3550"/>
    <w:rsid w:val="006F44FF"/>
    <w:rsid w:val="006F4F13"/>
    <w:rsid w:val="006F4F3A"/>
    <w:rsid w:val="006F626F"/>
    <w:rsid w:val="006F7660"/>
    <w:rsid w:val="006F78B7"/>
    <w:rsid w:val="00701C00"/>
    <w:rsid w:val="007031FF"/>
    <w:rsid w:val="007047D7"/>
    <w:rsid w:val="00704941"/>
    <w:rsid w:val="00704EC6"/>
    <w:rsid w:val="00705F02"/>
    <w:rsid w:val="007060AE"/>
    <w:rsid w:val="00706895"/>
    <w:rsid w:val="00707401"/>
    <w:rsid w:val="007074CE"/>
    <w:rsid w:val="00707CDD"/>
    <w:rsid w:val="00710C70"/>
    <w:rsid w:val="007115C1"/>
    <w:rsid w:val="00711AE1"/>
    <w:rsid w:val="00714ADA"/>
    <w:rsid w:val="00715EFE"/>
    <w:rsid w:val="007171D4"/>
    <w:rsid w:val="00717204"/>
    <w:rsid w:val="007178D2"/>
    <w:rsid w:val="00720E4C"/>
    <w:rsid w:val="0072250D"/>
    <w:rsid w:val="00722904"/>
    <w:rsid w:val="00724CF6"/>
    <w:rsid w:val="0072517B"/>
    <w:rsid w:val="0072538A"/>
    <w:rsid w:val="00725546"/>
    <w:rsid w:val="007258DC"/>
    <w:rsid w:val="007266AE"/>
    <w:rsid w:val="00726B38"/>
    <w:rsid w:val="007279CB"/>
    <w:rsid w:val="00727D81"/>
    <w:rsid w:val="00731A70"/>
    <w:rsid w:val="00731FD7"/>
    <w:rsid w:val="00732551"/>
    <w:rsid w:val="007338EE"/>
    <w:rsid w:val="00734701"/>
    <w:rsid w:val="00735A8E"/>
    <w:rsid w:val="0073618B"/>
    <w:rsid w:val="0073734F"/>
    <w:rsid w:val="007376AC"/>
    <w:rsid w:val="00737702"/>
    <w:rsid w:val="00741F4A"/>
    <w:rsid w:val="0074252E"/>
    <w:rsid w:val="00742B1D"/>
    <w:rsid w:val="00746002"/>
    <w:rsid w:val="0074618E"/>
    <w:rsid w:val="007466E2"/>
    <w:rsid w:val="00746FD6"/>
    <w:rsid w:val="00747029"/>
    <w:rsid w:val="00747281"/>
    <w:rsid w:val="00747C3C"/>
    <w:rsid w:val="00747CE0"/>
    <w:rsid w:val="00751A6B"/>
    <w:rsid w:val="007524C9"/>
    <w:rsid w:val="00752C7C"/>
    <w:rsid w:val="00753DD2"/>
    <w:rsid w:val="00754F93"/>
    <w:rsid w:val="00755224"/>
    <w:rsid w:val="0075605B"/>
    <w:rsid w:val="00756150"/>
    <w:rsid w:val="007565C4"/>
    <w:rsid w:val="0075699A"/>
    <w:rsid w:val="00756D88"/>
    <w:rsid w:val="00757662"/>
    <w:rsid w:val="00757D7D"/>
    <w:rsid w:val="0076032F"/>
    <w:rsid w:val="0076151B"/>
    <w:rsid w:val="00762802"/>
    <w:rsid w:val="00762C0B"/>
    <w:rsid w:val="00762C4F"/>
    <w:rsid w:val="0076301F"/>
    <w:rsid w:val="007639CB"/>
    <w:rsid w:val="00764FBF"/>
    <w:rsid w:val="00765B2D"/>
    <w:rsid w:val="00766301"/>
    <w:rsid w:val="007679CD"/>
    <w:rsid w:val="00767AFF"/>
    <w:rsid w:val="00767D44"/>
    <w:rsid w:val="00770570"/>
    <w:rsid w:val="00770B81"/>
    <w:rsid w:val="0077101A"/>
    <w:rsid w:val="00771186"/>
    <w:rsid w:val="00772C0B"/>
    <w:rsid w:val="00772F3C"/>
    <w:rsid w:val="00773552"/>
    <w:rsid w:val="00775332"/>
    <w:rsid w:val="0077744E"/>
    <w:rsid w:val="00777EAD"/>
    <w:rsid w:val="00780D8E"/>
    <w:rsid w:val="007818A3"/>
    <w:rsid w:val="00781DB0"/>
    <w:rsid w:val="007827A0"/>
    <w:rsid w:val="00782B7A"/>
    <w:rsid w:val="00782C28"/>
    <w:rsid w:val="00784784"/>
    <w:rsid w:val="00785487"/>
    <w:rsid w:val="00786102"/>
    <w:rsid w:val="00787235"/>
    <w:rsid w:val="00790D30"/>
    <w:rsid w:val="00790E75"/>
    <w:rsid w:val="00790FBC"/>
    <w:rsid w:val="007911EA"/>
    <w:rsid w:val="0079253E"/>
    <w:rsid w:val="00793404"/>
    <w:rsid w:val="00793D10"/>
    <w:rsid w:val="0079409B"/>
    <w:rsid w:val="00794BE1"/>
    <w:rsid w:val="00797A02"/>
    <w:rsid w:val="00797AF7"/>
    <w:rsid w:val="00797CC4"/>
    <w:rsid w:val="007A014B"/>
    <w:rsid w:val="007A0A07"/>
    <w:rsid w:val="007A1480"/>
    <w:rsid w:val="007A1F0E"/>
    <w:rsid w:val="007A26C9"/>
    <w:rsid w:val="007A3962"/>
    <w:rsid w:val="007A3C80"/>
    <w:rsid w:val="007A3DCC"/>
    <w:rsid w:val="007A3FF5"/>
    <w:rsid w:val="007A4CE4"/>
    <w:rsid w:val="007A58CB"/>
    <w:rsid w:val="007A7579"/>
    <w:rsid w:val="007B0303"/>
    <w:rsid w:val="007B1A24"/>
    <w:rsid w:val="007B1B49"/>
    <w:rsid w:val="007B2A96"/>
    <w:rsid w:val="007B3242"/>
    <w:rsid w:val="007B325F"/>
    <w:rsid w:val="007B3B13"/>
    <w:rsid w:val="007B44DD"/>
    <w:rsid w:val="007B4CBE"/>
    <w:rsid w:val="007B77D3"/>
    <w:rsid w:val="007B7BCF"/>
    <w:rsid w:val="007B7F83"/>
    <w:rsid w:val="007C032F"/>
    <w:rsid w:val="007C07BE"/>
    <w:rsid w:val="007C0B90"/>
    <w:rsid w:val="007C11C1"/>
    <w:rsid w:val="007C18AB"/>
    <w:rsid w:val="007C19AF"/>
    <w:rsid w:val="007C2750"/>
    <w:rsid w:val="007C3B4B"/>
    <w:rsid w:val="007C4255"/>
    <w:rsid w:val="007C4C61"/>
    <w:rsid w:val="007C5175"/>
    <w:rsid w:val="007C55ED"/>
    <w:rsid w:val="007C5E8F"/>
    <w:rsid w:val="007C647E"/>
    <w:rsid w:val="007C689D"/>
    <w:rsid w:val="007D0F28"/>
    <w:rsid w:val="007D1D36"/>
    <w:rsid w:val="007D1DE5"/>
    <w:rsid w:val="007D1FE0"/>
    <w:rsid w:val="007D24E6"/>
    <w:rsid w:val="007D35C7"/>
    <w:rsid w:val="007D37E3"/>
    <w:rsid w:val="007D3C85"/>
    <w:rsid w:val="007D5AFA"/>
    <w:rsid w:val="007D6C5B"/>
    <w:rsid w:val="007E1182"/>
    <w:rsid w:val="007E23B9"/>
    <w:rsid w:val="007E25E0"/>
    <w:rsid w:val="007E2FAB"/>
    <w:rsid w:val="007E392B"/>
    <w:rsid w:val="007E45CF"/>
    <w:rsid w:val="007E58FC"/>
    <w:rsid w:val="007E5DE0"/>
    <w:rsid w:val="007E6702"/>
    <w:rsid w:val="007E6E56"/>
    <w:rsid w:val="007F15E7"/>
    <w:rsid w:val="007F2570"/>
    <w:rsid w:val="007F3DDA"/>
    <w:rsid w:val="007F572E"/>
    <w:rsid w:val="007F5FAA"/>
    <w:rsid w:val="007F6012"/>
    <w:rsid w:val="007F6540"/>
    <w:rsid w:val="007F6556"/>
    <w:rsid w:val="007F7FCA"/>
    <w:rsid w:val="00800B2E"/>
    <w:rsid w:val="00801224"/>
    <w:rsid w:val="008037E7"/>
    <w:rsid w:val="00803814"/>
    <w:rsid w:val="00803C14"/>
    <w:rsid w:val="00804AF5"/>
    <w:rsid w:val="00806645"/>
    <w:rsid w:val="00807030"/>
    <w:rsid w:val="00807509"/>
    <w:rsid w:val="008078C7"/>
    <w:rsid w:val="00810696"/>
    <w:rsid w:val="00810A3B"/>
    <w:rsid w:val="008114CB"/>
    <w:rsid w:val="008117E0"/>
    <w:rsid w:val="008123B3"/>
    <w:rsid w:val="008128BE"/>
    <w:rsid w:val="00813D3E"/>
    <w:rsid w:val="008140C6"/>
    <w:rsid w:val="0081418F"/>
    <w:rsid w:val="00816ECC"/>
    <w:rsid w:val="008174FD"/>
    <w:rsid w:val="00817AF7"/>
    <w:rsid w:val="00817F1B"/>
    <w:rsid w:val="00820CAB"/>
    <w:rsid w:val="008220B3"/>
    <w:rsid w:val="00822C95"/>
    <w:rsid w:val="00822E3B"/>
    <w:rsid w:val="00823287"/>
    <w:rsid w:val="00823347"/>
    <w:rsid w:val="00823B61"/>
    <w:rsid w:val="00823E5C"/>
    <w:rsid w:val="00824C9C"/>
    <w:rsid w:val="00825416"/>
    <w:rsid w:val="008259FF"/>
    <w:rsid w:val="008261B0"/>
    <w:rsid w:val="00827667"/>
    <w:rsid w:val="00827770"/>
    <w:rsid w:val="00827DA9"/>
    <w:rsid w:val="00830346"/>
    <w:rsid w:val="008319D5"/>
    <w:rsid w:val="00831FC8"/>
    <w:rsid w:val="0083306B"/>
    <w:rsid w:val="00834C5D"/>
    <w:rsid w:val="00834F0E"/>
    <w:rsid w:val="008368C8"/>
    <w:rsid w:val="0084082E"/>
    <w:rsid w:val="00840D97"/>
    <w:rsid w:val="0084473A"/>
    <w:rsid w:val="008455E5"/>
    <w:rsid w:val="00845D22"/>
    <w:rsid w:val="00846247"/>
    <w:rsid w:val="00847AEF"/>
    <w:rsid w:val="00850459"/>
    <w:rsid w:val="008510CE"/>
    <w:rsid w:val="00852303"/>
    <w:rsid w:val="00853C9A"/>
    <w:rsid w:val="00853CE5"/>
    <w:rsid w:val="008545B4"/>
    <w:rsid w:val="008546BD"/>
    <w:rsid w:val="00854C23"/>
    <w:rsid w:val="00854DEF"/>
    <w:rsid w:val="00855D42"/>
    <w:rsid w:val="008566DE"/>
    <w:rsid w:val="00856BC9"/>
    <w:rsid w:val="008572F2"/>
    <w:rsid w:val="00857893"/>
    <w:rsid w:val="00860322"/>
    <w:rsid w:val="00860B25"/>
    <w:rsid w:val="00860E69"/>
    <w:rsid w:val="00861E67"/>
    <w:rsid w:val="00861E9D"/>
    <w:rsid w:val="00862D1F"/>
    <w:rsid w:val="008637B1"/>
    <w:rsid w:val="00863B1E"/>
    <w:rsid w:val="00863F58"/>
    <w:rsid w:val="00864515"/>
    <w:rsid w:val="00864EA6"/>
    <w:rsid w:val="00865502"/>
    <w:rsid w:val="00865A73"/>
    <w:rsid w:val="0087041C"/>
    <w:rsid w:val="008719A1"/>
    <w:rsid w:val="00871E9D"/>
    <w:rsid w:val="008725F1"/>
    <w:rsid w:val="00872F67"/>
    <w:rsid w:val="008740B5"/>
    <w:rsid w:val="008748F7"/>
    <w:rsid w:val="0087534C"/>
    <w:rsid w:val="00875765"/>
    <w:rsid w:val="00881030"/>
    <w:rsid w:val="00881211"/>
    <w:rsid w:val="00882591"/>
    <w:rsid w:val="00882AC4"/>
    <w:rsid w:val="00882DB4"/>
    <w:rsid w:val="00883CB3"/>
    <w:rsid w:val="00883D81"/>
    <w:rsid w:val="00884356"/>
    <w:rsid w:val="00885F39"/>
    <w:rsid w:val="0088680E"/>
    <w:rsid w:val="00887F65"/>
    <w:rsid w:val="00891FDC"/>
    <w:rsid w:val="008923DA"/>
    <w:rsid w:val="008925EE"/>
    <w:rsid w:val="0089338B"/>
    <w:rsid w:val="00894258"/>
    <w:rsid w:val="00895162"/>
    <w:rsid w:val="008970A7"/>
    <w:rsid w:val="00897572"/>
    <w:rsid w:val="00897609"/>
    <w:rsid w:val="008A0035"/>
    <w:rsid w:val="008A0C89"/>
    <w:rsid w:val="008A164C"/>
    <w:rsid w:val="008A28B7"/>
    <w:rsid w:val="008A5792"/>
    <w:rsid w:val="008A60DE"/>
    <w:rsid w:val="008A635C"/>
    <w:rsid w:val="008A7A2D"/>
    <w:rsid w:val="008A7DD6"/>
    <w:rsid w:val="008B0B48"/>
    <w:rsid w:val="008B16F0"/>
    <w:rsid w:val="008B1772"/>
    <w:rsid w:val="008B2DBA"/>
    <w:rsid w:val="008B336A"/>
    <w:rsid w:val="008B336D"/>
    <w:rsid w:val="008B3D68"/>
    <w:rsid w:val="008B45E8"/>
    <w:rsid w:val="008B5C97"/>
    <w:rsid w:val="008B7DCB"/>
    <w:rsid w:val="008C082B"/>
    <w:rsid w:val="008C1D59"/>
    <w:rsid w:val="008C1E01"/>
    <w:rsid w:val="008C335A"/>
    <w:rsid w:val="008C3DE9"/>
    <w:rsid w:val="008C585F"/>
    <w:rsid w:val="008C59BA"/>
    <w:rsid w:val="008C5A0E"/>
    <w:rsid w:val="008C5A1E"/>
    <w:rsid w:val="008C5D32"/>
    <w:rsid w:val="008C6297"/>
    <w:rsid w:val="008C757E"/>
    <w:rsid w:val="008C764D"/>
    <w:rsid w:val="008D09D6"/>
    <w:rsid w:val="008D0A1D"/>
    <w:rsid w:val="008D3726"/>
    <w:rsid w:val="008D4941"/>
    <w:rsid w:val="008D5DAC"/>
    <w:rsid w:val="008D791B"/>
    <w:rsid w:val="008E03E7"/>
    <w:rsid w:val="008E056A"/>
    <w:rsid w:val="008E0B0C"/>
    <w:rsid w:val="008E0C68"/>
    <w:rsid w:val="008E15FB"/>
    <w:rsid w:val="008E2138"/>
    <w:rsid w:val="008E49A5"/>
    <w:rsid w:val="008E67BA"/>
    <w:rsid w:val="008F0284"/>
    <w:rsid w:val="008F1834"/>
    <w:rsid w:val="008F2743"/>
    <w:rsid w:val="008F27AC"/>
    <w:rsid w:val="008F3564"/>
    <w:rsid w:val="008F3588"/>
    <w:rsid w:val="008F40DD"/>
    <w:rsid w:val="008F46D9"/>
    <w:rsid w:val="008F4793"/>
    <w:rsid w:val="008F4E55"/>
    <w:rsid w:val="008F5658"/>
    <w:rsid w:val="008F6555"/>
    <w:rsid w:val="008F6EA2"/>
    <w:rsid w:val="008F6F85"/>
    <w:rsid w:val="008F7F91"/>
    <w:rsid w:val="00901559"/>
    <w:rsid w:val="00901AD0"/>
    <w:rsid w:val="00901B46"/>
    <w:rsid w:val="00902D27"/>
    <w:rsid w:val="009035EA"/>
    <w:rsid w:val="009036BD"/>
    <w:rsid w:val="00903D06"/>
    <w:rsid w:val="009040BC"/>
    <w:rsid w:val="00904361"/>
    <w:rsid w:val="00904637"/>
    <w:rsid w:val="00905082"/>
    <w:rsid w:val="009062E2"/>
    <w:rsid w:val="00906342"/>
    <w:rsid w:val="009065A7"/>
    <w:rsid w:val="00906F0D"/>
    <w:rsid w:val="0090727E"/>
    <w:rsid w:val="00907763"/>
    <w:rsid w:val="00910140"/>
    <w:rsid w:val="00910188"/>
    <w:rsid w:val="009104B2"/>
    <w:rsid w:val="00911579"/>
    <w:rsid w:val="009115CC"/>
    <w:rsid w:val="00913498"/>
    <w:rsid w:val="00913604"/>
    <w:rsid w:val="00913FF7"/>
    <w:rsid w:val="009168C9"/>
    <w:rsid w:val="00916F0F"/>
    <w:rsid w:val="0091733F"/>
    <w:rsid w:val="00917745"/>
    <w:rsid w:val="009220A4"/>
    <w:rsid w:val="00923ECD"/>
    <w:rsid w:val="009241FE"/>
    <w:rsid w:val="00926520"/>
    <w:rsid w:val="00926D23"/>
    <w:rsid w:val="00926E43"/>
    <w:rsid w:val="00927886"/>
    <w:rsid w:val="00930158"/>
    <w:rsid w:val="00930456"/>
    <w:rsid w:val="00930C51"/>
    <w:rsid w:val="00931575"/>
    <w:rsid w:val="00932130"/>
    <w:rsid w:val="009322C8"/>
    <w:rsid w:val="00933946"/>
    <w:rsid w:val="00934A7E"/>
    <w:rsid w:val="0093526A"/>
    <w:rsid w:val="00935A42"/>
    <w:rsid w:val="00935F1A"/>
    <w:rsid w:val="0093608E"/>
    <w:rsid w:val="00936513"/>
    <w:rsid w:val="00936CBF"/>
    <w:rsid w:val="009376BB"/>
    <w:rsid w:val="00937F8B"/>
    <w:rsid w:val="00940DBA"/>
    <w:rsid w:val="00941818"/>
    <w:rsid w:val="009442DA"/>
    <w:rsid w:val="009443C4"/>
    <w:rsid w:val="00944A2E"/>
    <w:rsid w:val="00944C61"/>
    <w:rsid w:val="00945DCD"/>
    <w:rsid w:val="009468B0"/>
    <w:rsid w:val="009516D6"/>
    <w:rsid w:val="00952091"/>
    <w:rsid w:val="00954406"/>
    <w:rsid w:val="00955324"/>
    <w:rsid w:val="00955740"/>
    <w:rsid w:val="00955892"/>
    <w:rsid w:val="00955AFD"/>
    <w:rsid w:val="009563F9"/>
    <w:rsid w:val="00956E9D"/>
    <w:rsid w:val="009577CA"/>
    <w:rsid w:val="00960D2D"/>
    <w:rsid w:val="009613EE"/>
    <w:rsid w:val="0096159A"/>
    <w:rsid w:val="00962482"/>
    <w:rsid w:val="00963244"/>
    <w:rsid w:val="0096395D"/>
    <w:rsid w:val="00963CE3"/>
    <w:rsid w:val="00964906"/>
    <w:rsid w:val="0096645C"/>
    <w:rsid w:val="00966568"/>
    <w:rsid w:val="00966FC3"/>
    <w:rsid w:val="00967B6E"/>
    <w:rsid w:val="009704F7"/>
    <w:rsid w:val="0097186F"/>
    <w:rsid w:val="0097207A"/>
    <w:rsid w:val="0097291F"/>
    <w:rsid w:val="00973764"/>
    <w:rsid w:val="009746E9"/>
    <w:rsid w:val="009763C8"/>
    <w:rsid w:val="00976591"/>
    <w:rsid w:val="0097742E"/>
    <w:rsid w:val="00977536"/>
    <w:rsid w:val="00977726"/>
    <w:rsid w:val="0098094F"/>
    <w:rsid w:val="009811DA"/>
    <w:rsid w:val="00981986"/>
    <w:rsid w:val="00982284"/>
    <w:rsid w:val="00982289"/>
    <w:rsid w:val="009823BC"/>
    <w:rsid w:val="009825BA"/>
    <w:rsid w:val="00982C06"/>
    <w:rsid w:val="009830AC"/>
    <w:rsid w:val="00983A8C"/>
    <w:rsid w:val="00983B46"/>
    <w:rsid w:val="00984FFF"/>
    <w:rsid w:val="00986B13"/>
    <w:rsid w:val="00987508"/>
    <w:rsid w:val="009878A8"/>
    <w:rsid w:val="009905A4"/>
    <w:rsid w:val="00990DDE"/>
    <w:rsid w:val="00990F42"/>
    <w:rsid w:val="00992832"/>
    <w:rsid w:val="00992A1D"/>
    <w:rsid w:val="009942F2"/>
    <w:rsid w:val="009958CE"/>
    <w:rsid w:val="009966AD"/>
    <w:rsid w:val="00996BAD"/>
    <w:rsid w:val="009979E6"/>
    <w:rsid w:val="009A04BD"/>
    <w:rsid w:val="009A11AA"/>
    <w:rsid w:val="009A2C55"/>
    <w:rsid w:val="009A48EC"/>
    <w:rsid w:val="009A5176"/>
    <w:rsid w:val="009A5B17"/>
    <w:rsid w:val="009A662C"/>
    <w:rsid w:val="009A680C"/>
    <w:rsid w:val="009A74B2"/>
    <w:rsid w:val="009A7CB6"/>
    <w:rsid w:val="009A7CE8"/>
    <w:rsid w:val="009B06F6"/>
    <w:rsid w:val="009B09EC"/>
    <w:rsid w:val="009B1E1D"/>
    <w:rsid w:val="009B2BA7"/>
    <w:rsid w:val="009B3804"/>
    <w:rsid w:val="009B3B47"/>
    <w:rsid w:val="009B4CF8"/>
    <w:rsid w:val="009B659F"/>
    <w:rsid w:val="009B7DD5"/>
    <w:rsid w:val="009C08B0"/>
    <w:rsid w:val="009C09EF"/>
    <w:rsid w:val="009C2CDF"/>
    <w:rsid w:val="009C36F1"/>
    <w:rsid w:val="009C4486"/>
    <w:rsid w:val="009C450F"/>
    <w:rsid w:val="009C482B"/>
    <w:rsid w:val="009C4CE6"/>
    <w:rsid w:val="009C5C7D"/>
    <w:rsid w:val="009C6268"/>
    <w:rsid w:val="009C6BBE"/>
    <w:rsid w:val="009C7204"/>
    <w:rsid w:val="009D1084"/>
    <w:rsid w:val="009D1A5C"/>
    <w:rsid w:val="009D1D9A"/>
    <w:rsid w:val="009D358A"/>
    <w:rsid w:val="009D3EC8"/>
    <w:rsid w:val="009D419E"/>
    <w:rsid w:val="009D46EF"/>
    <w:rsid w:val="009D5B8A"/>
    <w:rsid w:val="009D5C1C"/>
    <w:rsid w:val="009D673D"/>
    <w:rsid w:val="009E1F02"/>
    <w:rsid w:val="009E23B8"/>
    <w:rsid w:val="009E3A1E"/>
    <w:rsid w:val="009E445D"/>
    <w:rsid w:val="009E48F4"/>
    <w:rsid w:val="009E508F"/>
    <w:rsid w:val="009E648A"/>
    <w:rsid w:val="009E6608"/>
    <w:rsid w:val="009E690F"/>
    <w:rsid w:val="009E6EF9"/>
    <w:rsid w:val="009E7D43"/>
    <w:rsid w:val="009F0CF5"/>
    <w:rsid w:val="009F1512"/>
    <w:rsid w:val="009F1781"/>
    <w:rsid w:val="009F2429"/>
    <w:rsid w:val="009F27B7"/>
    <w:rsid w:val="009F2B94"/>
    <w:rsid w:val="009F4CED"/>
    <w:rsid w:val="009F50CC"/>
    <w:rsid w:val="009F520A"/>
    <w:rsid w:val="009F5890"/>
    <w:rsid w:val="009F60F9"/>
    <w:rsid w:val="009F728B"/>
    <w:rsid w:val="009F7971"/>
    <w:rsid w:val="00A00649"/>
    <w:rsid w:val="00A02A0E"/>
    <w:rsid w:val="00A02B36"/>
    <w:rsid w:val="00A03F2A"/>
    <w:rsid w:val="00A0478D"/>
    <w:rsid w:val="00A04A45"/>
    <w:rsid w:val="00A0521D"/>
    <w:rsid w:val="00A056E3"/>
    <w:rsid w:val="00A05F0D"/>
    <w:rsid w:val="00A07160"/>
    <w:rsid w:val="00A07669"/>
    <w:rsid w:val="00A07C04"/>
    <w:rsid w:val="00A10691"/>
    <w:rsid w:val="00A119AF"/>
    <w:rsid w:val="00A1242B"/>
    <w:rsid w:val="00A12717"/>
    <w:rsid w:val="00A13DAC"/>
    <w:rsid w:val="00A15B68"/>
    <w:rsid w:val="00A17A98"/>
    <w:rsid w:val="00A20502"/>
    <w:rsid w:val="00A20515"/>
    <w:rsid w:val="00A21BD7"/>
    <w:rsid w:val="00A21EFD"/>
    <w:rsid w:val="00A225BC"/>
    <w:rsid w:val="00A225F6"/>
    <w:rsid w:val="00A236AB"/>
    <w:rsid w:val="00A23C19"/>
    <w:rsid w:val="00A249C5"/>
    <w:rsid w:val="00A26E33"/>
    <w:rsid w:val="00A27262"/>
    <w:rsid w:val="00A30424"/>
    <w:rsid w:val="00A304CF"/>
    <w:rsid w:val="00A3101A"/>
    <w:rsid w:val="00A311FF"/>
    <w:rsid w:val="00A31EF3"/>
    <w:rsid w:val="00A32AF7"/>
    <w:rsid w:val="00A32B5E"/>
    <w:rsid w:val="00A33DEC"/>
    <w:rsid w:val="00A34E73"/>
    <w:rsid w:val="00A35380"/>
    <w:rsid w:val="00A35968"/>
    <w:rsid w:val="00A3598E"/>
    <w:rsid w:val="00A37C88"/>
    <w:rsid w:val="00A37D15"/>
    <w:rsid w:val="00A37F4A"/>
    <w:rsid w:val="00A40B0D"/>
    <w:rsid w:val="00A40BCA"/>
    <w:rsid w:val="00A4147E"/>
    <w:rsid w:val="00A41A66"/>
    <w:rsid w:val="00A41C35"/>
    <w:rsid w:val="00A4239A"/>
    <w:rsid w:val="00A436DF"/>
    <w:rsid w:val="00A43B51"/>
    <w:rsid w:val="00A447FE"/>
    <w:rsid w:val="00A467E9"/>
    <w:rsid w:val="00A46A48"/>
    <w:rsid w:val="00A470DB"/>
    <w:rsid w:val="00A50417"/>
    <w:rsid w:val="00A50ADC"/>
    <w:rsid w:val="00A517FB"/>
    <w:rsid w:val="00A51E6D"/>
    <w:rsid w:val="00A53A22"/>
    <w:rsid w:val="00A53B66"/>
    <w:rsid w:val="00A53FD3"/>
    <w:rsid w:val="00A55134"/>
    <w:rsid w:val="00A55343"/>
    <w:rsid w:val="00A55470"/>
    <w:rsid w:val="00A558F9"/>
    <w:rsid w:val="00A55FF0"/>
    <w:rsid w:val="00A568AE"/>
    <w:rsid w:val="00A60267"/>
    <w:rsid w:val="00A605AF"/>
    <w:rsid w:val="00A6089D"/>
    <w:rsid w:val="00A61893"/>
    <w:rsid w:val="00A620D0"/>
    <w:rsid w:val="00A633E9"/>
    <w:rsid w:val="00A64250"/>
    <w:rsid w:val="00A643E5"/>
    <w:rsid w:val="00A65C6D"/>
    <w:rsid w:val="00A65E63"/>
    <w:rsid w:val="00A6741C"/>
    <w:rsid w:val="00A6799E"/>
    <w:rsid w:val="00A70A83"/>
    <w:rsid w:val="00A7258F"/>
    <w:rsid w:val="00A72E0A"/>
    <w:rsid w:val="00A73F70"/>
    <w:rsid w:val="00A7437E"/>
    <w:rsid w:val="00A7513B"/>
    <w:rsid w:val="00A75B98"/>
    <w:rsid w:val="00A75FC5"/>
    <w:rsid w:val="00A76B06"/>
    <w:rsid w:val="00A7720F"/>
    <w:rsid w:val="00A77310"/>
    <w:rsid w:val="00A77708"/>
    <w:rsid w:val="00A80945"/>
    <w:rsid w:val="00A83ABD"/>
    <w:rsid w:val="00A8576E"/>
    <w:rsid w:val="00A85D64"/>
    <w:rsid w:val="00A8650D"/>
    <w:rsid w:val="00A86AAA"/>
    <w:rsid w:val="00A8706B"/>
    <w:rsid w:val="00A87C7C"/>
    <w:rsid w:val="00A9139E"/>
    <w:rsid w:val="00A914DD"/>
    <w:rsid w:val="00A9276F"/>
    <w:rsid w:val="00A92852"/>
    <w:rsid w:val="00A929F7"/>
    <w:rsid w:val="00A942B3"/>
    <w:rsid w:val="00A958F3"/>
    <w:rsid w:val="00A962C3"/>
    <w:rsid w:val="00A979C3"/>
    <w:rsid w:val="00AA0E0E"/>
    <w:rsid w:val="00AA1CD4"/>
    <w:rsid w:val="00AA4F88"/>
    <w:rsid w:val="00AA64B8"/>
    <w:rsid w:val="00AA74D1"/>
    <w:rsid w:val="00AA7568"/>
    <w:rsid w:val="00AB00B0"/>
    <w:rsid w:val="00AB2F78"/>
    <w:rsid w:val="00AB3E8C"/>
    <w:rsid w:val="00AB515F"/>
    <w:rsid w:val="00AB68BD"/>
    <w:rsid w:val="00AB6C8D"/>
    <w:rsid w:val="00AB7183"/>
    <w:rsid w:val="00AB7253"/>
    <w:rsid w:val="00AB73FF"/>
    <w:rsid w:val="00AB7BEC"/>
    <w:rsid w:val="00AC1379"/>
    <w:rsid w:val="00AC1813"/>
    <w:rsid w:val="00AC24C8"/>
    <w:rsid w:val="00AC26FB"/>
    <w:rsid w:val="00AC2EAB"/>
    <w:rsid w:val="00AC40AE"/>
    <w:rsid w:val="00AC49C4"/>
    <w:rsid w:val="00AC5311"/>
    <w:rsid w:val="00AC577D"/>
    <w:rsid w:val="00AC79DD"/>
    <w:rsid w:val="00AD13CD"/>
    <w:rsid w:val="00AD13E3"/>
    <w:rsid w:val="00AD172E"/>
    <w:rsid w:val="00AD297E"/>
    <w:rsid w:val="00AD2990"/>
    <w:rsid w:val="00AD2B5F"/>
    <w:rsid w:val="00AD4BFE"/>
    <w:rsid w:val="00AD5749"/>
    <w:rsid w:val="00AD65D3"/>
    <w:rsid w:val="00AD70DA"/>
    <w:rsid w:val="00AD7BCE"/>
    <w:rsid w:val="00AE023B"/>
    <w:rsid w:val="00AE24CD"/>
    <w:rsid w:val="00AE509F"/>
    <w:rsid w:val="00AE5B39"/>
    <w:rsid w:val="00AF1F1B"/>
    <w:rsid w:val="00AF2CF1"/>
    <w:rsid w:val="00AF3992"/>
    <w:rsid w:val="00AF3C11"/>
    <w:rsid w:val="00AF52F0"/>
    <w:rsid w:val="00AF6690"/>
    <w:rsid w:val="00AF69D0"/>
    <w:rsid w:val="00AF6D6A"/>
    <w:rsid w:val="00AF6F89"/>
    <w:rsid w:val="00AF6FFF"/>
    <w:rsid w:val="00AF7E6A"/>
    <w:rsid w:val="00B00947"/>
    <w:rsid w:val="00B011F3"/>
    <w:rsid w:val="00B01463"/>
    <w:rsid w:val="00B017C0"/>
    <w:rsid w:val="00B01F6A"/>
    <w:rsid w:val="00B02969"/>
    <w:rsid w:val="00B02D31"/>
    <w:rsid w:val="00B04580"/>
    <w:rsid w:val="00B050BD"/>
    <w:rsid w:val="00B052E4"/>
    <w:rsid w:val="00B06134"/>
    <w:rsid w:val="00B06755"/>
    <w:rsid w:val="00B06CAA"/>
    <w:rsid w:val="00B07418"/>
    <w:rsid w:val="00B101AE"/>
    <w:rsid w:val="00B10620"/>
    <w:rsid w:val="00B11F50"/>
    <w:rsid w:val="00B130E7"/>
    <w:rsid w:val="00B13239"/>
    <w:rsid w:val="00B13833"/>
    <w:rsid w:val="00B143BD"/>
    <w:rsid w:val="00B151B5"/>
    <w:rsid w:val="00B1731D"/>
    <w:rsid w:val="00B178F9"/>
    <w:rsid w:val="00B240BD"/>
    <w:rsid w:val="00B25BB8"/>
    <w:rsid w:val="00B27B2D"/>
    <w:rsid w:val="00B27EDC"/>
    <w:rsid w:val="00B30BCE"/>
    <w:rsid w:val="00B31068"/>
    <w:rsid w:val="00B319DD"/>
    <w:rsid w:val="00B31B85"/>
    <w:rsid w:val="00B325AF"/>
    <w:rsid w:val="00B3358B"/>
    <w:rsid w:val="00B33ED4"/>
    <w:rsid w:val="00B34508"/>
    <w:rsid w:val="00B35039"/>
    <w:rsid w:val="00B362BD"/>
    <w:rsid w:val="00B364EB"/>
    <w:rsid w:val="00B3698B"/>
    <w:rsid w:val="00B36D48"/>
    <w:rsid w:val="00B37993"/>
    <w:rsid w:val="00B37ED0"/>
    <w:rsid w:val="00B41115"/>
    <w:rsid w:val="00B4175A"/>
    <w:rsid w:val="00B42B51"/>
    <w:rsid w:val="00B4362A"/>
    <w:rsid w:val="00B441EC"/>
    <w:rsid w:val="00B46AB5"/>
    <w:rsid w:val="00B46B5D"/>
    <w:rsid w:val="00B46E32"/>
    <w:rsid w:val="00B47247"/>
    <w:rsid w:val="00B47287"/>
    <w:rsid w:val="00B47458"/>
    <w:rsid w:val="00B4748C"/>
    <w:rsid w:val="00B512B4"/>
    <w:rsid w:val="00B515A8"/>
    <w:rsid w:val="00B52214"/>
    <w:rsid w:val="00B52DA5"/>
    <w:rsid w:val="00B54618"/>
    <w:rsid w:val="00B54AA8"/>
    <w:rsid w:val="00B552D9"/>
    <w:rsid w:val="00B55E8E"/>
    <w:rsid w:val="00B56FCC"/>
    <w:rsid w:val="00B5738E"/>
    <w:rsid w:val="00B574CA"/>
    <w:rsid w:val="00B57A5F"/>
    <w:rsid w:val="00B60823"/>
    <w:rsid w:val="00B61897"/>
    <w:rsid w:val="00B61DD7"/>
    <w:rsid w:val="00B6376C"/>
    <w:rsid w:val="00B64FB6"/>
    <w:rsid w:val="00B65322"/>
    <w:rsid w:val="00B653DF"/>
    <w:rsid w:val="00B65E5C"/>
    <w:rsid w:val="00B66217"/>
    <w:rsid w:val="00B66981"/>
    <w:rsid w:val="00B671EE"/>
    <w:rsid w:val="00B67885"/>
    <w:rsid w:val="00B67E9B"/>
    <w:rsid w:val="00B720AA"/>
    <w:rsid w:val="00B7329D"/>
    <w:rsid w:val="00B732B1"/>
    <w:rsid w:val="00B7352B"/>
    <w:rsid w:val="00B74DF6"/>
    <w:rsid w:val="00B74F46"/>
    <w:rsid w:val="00B751C2"/>
    <w:rsid w:val="00B75497"/>
    <w:rsid w:val="00B756E6"/>
    <w:rsid w:val="00B75D63"/>
    <w:rsid w:val="00B76281"/>
    <w:rsid w:val="00B76C10"/>
    <w:rsid w:val="00B76C15"/>
    <w:rsid w:val="00B76CF9"/>
    <w:rsid w:val="00B770C6"/>
    <w:rsid w:val="00B7753C"/>
    <w:rsid w:val="00B8008C"/>
    <w:rsid w:val="00B80DD0"/>
    <w:rsid w:val="00B8178A"/>
    <w:rsid w:val="00B8198A"/>
    <w:rsid w:val="00B82A20"/>
    <w:rsid w:val="00B82A44"/>
    <w:rsid w:val="00B8341C"/>
    <w:rsid w:val="00B839C0"/>
    <w:rsid w:val="00B83E8C"/>
    <w:rsid w:val="00B852B6"/>
    <w:rsid w:val="00B85A95"/>
    <w:rsid w:val="00B86E9F"/>
    <w:rsid w:val="00B879D2"/>
    <w:rsid w:val="00B9090F"/>
    <w:rsid w:val="00B90FA0"/>
    <w:rsid w:val="00B9119A"/>
    <w:rsid w:val="00B9166B"/>
    <w:rsid w:val="00B924CB"/>
    <w:rsid w:val="00B932D1"/>
    <w:rsid w:val="00B95188"/>
    <w:rsid w:val="00B952F8"/>
    <w:rsid w:val="00B95637"/>
    <w:rsid w:val="00B9565A"/>
    <w:rsid w:val="00B95B64"/>
    <w:rsid w:val="00B96305"/>
    <w:rsid w:val="00B974AC"/>
    <w:rsid w:val="00BA00B3"/>
    <w:rsid w:val="00BA0B50"/>
    <w:rsid w:val="00BA0B88"/>
    <w:rsid w:val="00BA174F"/>
    <w:rsid w:val="00BA2278"/>
    <w:rsid w:val="00BA39B0"/>
    <w:rsid w:val="00BA43CA"/>
    <w:rsid w:val="00BA5548"/>
    <w:rsid w:val="00BA5CE3"/>
    <w:rsid w:val="00BA5FF9"/>
    <w:rsid w:val="00BA6491"/>
    <w:rsid w:val="00BA6927"/>
    <w:rsid w:val="00BA6E62"/>
    <w:rsid w:val="00BA7547"/>
    <w:rsid w:val="00BA754F"/>
    <w:rsid w:val="00BB00B0"/>
    <w:rsid w:val="00BB1366"/>
    <w:rsid w:val="00BB3C13"/>
    <w:rsid w:val="00BB5B67"/>
    <w:rsid w:val="00BB6277"/>
    <w:rsid w:val="00BB7629"/>
    <w:rsid w:val="00BB7E81"/>
    <w:rsid w:val="00BC1145"/>
    <w:rsid w:val="00BC17E4"/>
    <w:rsid w:val="00BC27A3"/>
    <w:rsid w:val="00BC3601"/>
    <w:rsid w:val="00BC3DE3"/>
    <w:rsid w:val="00BC478D"/>
    <w:rsid w:val="00BC5282"/>
    <w:rsid w:val="00BC5388"/>
    <w:rsid w:val="00BC5B8A"/>
    <w:rsid w:val="00BC6D6D"/>
    <w:rsid w:val="00BC6D7D"/>
    <w:rsid w:val="00BD05D4"/>
    <w:rsid w:val="00BD0C03"/>
    <w:rsid w:val="00BD1FF2"/>
    <w:rsid w:val="00BD2661"/>
    <w:rsid w:val="00BD38B9"/>
    <w:rsid w:val="00BD3C0A"/>
    <w:rsid w:val="00BD6E67"/>
    <w:rsid w:val="00BD7FDA"/>
    <w:rsid w:val="00BE01A4"/>
    <w:rsid w:val="00BE159B"/>
    <w:rsid w:val="00BE1B1A"/>
    <w:rsid w:val="00BE1C46"/>
    <w:rsid w:val="00BE2FAA"/>
    <w:rsid w:val="00BE3233"/>
    <w:rsid w:val="00BE5B0B"/>
    <w:rsid w:val="00BE5D13"/>
    <w:rsid w:val="00BE6765"/>
    <w:rsid w:val="00BE780D"/>
    <w:rsid w:val="00BE7990"/>
    <w:rsid w:val="00BF1881"/>
    <w:rsid w:val="00BF1A73"/>
    <w:rsid w:val="00BF1AD4"/>
    <w:rsid w:val="00BF2739"/>
    <w:rsid w:val="00BF3488"/>
    <w:rsid w:val="00BF3A13"/>
    <w:rsid w:val="00BF4F4B"/>
    <w:rsid w:val="00BF5C3E"/>
    <w:rsid w:val="00BF5D0C"/>
    <w:rsid w:val="00BF6895"/>
    <w:rsid w:val="00BF73B5"/>
    <w:rsid w:val="00C0024E"/>
    <w:rsid w:val="00C010AC"/>
    <w:rsid w:val="00C02838"/>
    <w:rsid w:val="00C035AB"/>
    <w:rsid w:val="00C036D3"/>
    <w:rsid w:val="00C04E8F"/>
    <w:rsid w:val="00C060B4"/>
    <w:rsid w:val="00C06B49"/>
    <w:rsid w:val="00C07A68"/>
    <w:rsid w:val="00C07C56"/>
    <w:rsid w:val="00C10425"/>
    <w:rsid w:val="00C1109A"/>
    <w:rsid w:val="00C12938"/>
    <w:rsid w:val="00C12CF9"/>
    <w:rsid w:val="00C14B48"/>
    <w:rsid w:val="00C156BC"/>
    <w:rsid w:val="00C206D9"/>
    <w:rsid w:val="00C20E0E"/>
    <w:rsid w:val="00C21181"/>
    <w:rsid w:val="00C22BF3"/>
    <w:rsid w:val="00C2365C"/>
    <w:rsid w:val="00C2406E"/>
    <w:rsid w:val="00C243DA"/>
    <w:rsid w:val="00C2466B"/>
    <w:rsid w:val="00C24D47"/>
    <w:rsid w:val="00C2638D"/>
    <w:rsid w:val="00C268F8"/>
    <w:rsid w:val="00C26942"/>
    <w:rsid w:val="00C271C0"/>
    <w:rsid w:val="00C274E1"/>
    <w:rsid w:val="00C30203"/>
    <w:rsid w:val="00C3213C"/>
    <w:rsid w:val="00C32A05"/>
    <w:rsid w:val="00C32EB8"/>
    <w:rsid w:val="00C335A0"/>
    <w:rsid w:val="00C340AF"/>
    <w:rsid w:val="00C3434E"/>
    <w:rsid w:val="00C346B3"/>
    <w:rsid w:val="00C362DC"/>
    <w:rsid w:val="00C36E31"/>
    <w:rsid w:val="00C3709D"/>
    <w:rsid w:val="00C371FD"/>
    <w:rsid w:val="00C419EA"/>
    <w:rsid w:val="00C42AFE"/>
    <w:rsid w:val="00C455FE"/>
    <w:rsid w:val="00C45971"/>
    <w:rsid w:val="00C45D30"/>
    <w:rsid w:val="00C47BA2"/>
    <w:rsid w:val="00C5003C"/>
    <w:rsid w:val="00C50CA8"/>
    <w:rsid w:val="00C511AD"/>
    <w:rsid w:val="00C5215C"/>
    <w:rsid w:val="00C5267D"/>
    <w:rsid w:val="00C551C4"/>
    <w:rsid w:val="00C5566E"/>
    <w:rsid w:val="00C55942"/>
    <w:rsid w:val="00C55B6C"/>
    <w:rsid w:val="00C55E0F"/>
    <w:rsid w:val="00C55F35"/>
    <w:rsid w:val="00C5640C"/>
    <w:rsid w:val="00C56574"/>
    <w:rsid w:val="00C57418"/>
    <w:rsid w:val="00C579A6"/>
    <w:rsid w:val="00C57EAB"/>
    <w:rsid w:val="00C60AB3"/>
    <w:rsid w:val="00C60FB6"/>
    <w:rsid w:val="00C649ED"/>
    <w:rsid w:val="00C65DD4"/>
    <w:rsid w:val="00C6605A"/>
    <w:rsid w:val="00C6726D"/>
    <w:rsid w:val="00C674CD"/>
    <w:rsid w:val="00C70C02"/>
    <w:rsid w:val="00C70E17"/>
    <w:rsid w:val="00C71141"/>
    <w:rsid w:val="00C71AF1"/>
    <w:rsid w:val="00C72ACE"/>
    <w:rsid w:val="00C743A3"/>
    <w:rsid w:val="00C7450D"/>
    <w:rsid w:val="00C745F6"/>
    <w:rsid w:val="00C74EC7"/>
    <w:rsid w:val="00C804DC"/>
    <w:rsid w:val="00C80C7B"/>
    <w:rsid w:val="00C81D02"/>
    <w:rsid w:val="00C82872"/>
    <w:rsid w:val="00C82B69"/>
    <w:rsid w:val="00C82F00"/>
    <w:rsid w:val="00C8471A"/>
    <w:rsid w:val="00C84B21"/>
    <w:rsid w:val="00C8510E"/>
    <w:rsid w:val="00C85C85"/>
    <w:rsid w:val="00C86178"/>
    <w:rsid w:val="00C87971"/>
    <w:rsid w:val="00C90E25"/>
    <w:rsid w:val="00C93D26"/>
    <w:rsid w:val="00C9407E"/>
    <w:rsid w:val="00C94162"/>
    <w:rsid w:val="00C9464D"/>
    <w:rsid w:val="00C9467D"/>
    <w:rsid w:val="00C946A7"/>
    <w:rsid w:val="00C94A5B"/>
    <w:rsid w:val="00C96BAB"/>
    <w:rsid w:val="00C96FB8"/>
    <w:rsid w:val="00C9775B"/>
    <w:rsid w:val="00C97A1E"/>
    <w:rsid w:val="00CA1F74"/>
    <w:rsid w:val="00CA33AF"/>
    <w:rsid w:val="00CA3A1D"/>
    <w:rsid w:val="00CA5564"/>
    <w:rsid w:val="00CA5A57"/>
    <w:rsid w:val="00CA5BD0"/>
    <w:rsid w:val="00CA6961"/>
    <w:rsid w:val="00CB11BB"/>
    <w:rsid w:val="00CB1900"/>
    <w:rsid w:val="00CB202B"/>
    <w:rsid w:val="00CB2790"/>
    <w:rsid w:val="00CB2E07"/>
    <w:rsid w:val="00CB3C56"/>
    <w:rsid w:val="00CB42A9"/>
    <w:rsid w:val="00CB4BC8"/>
    <w:rsid w:val="00CB62E0"/>
    <w:rsid w:val="00CB6EF0"/>
    <w:rsid w:val="00CB74F0"/>
    <w:rsid w:val="00CC0448"/>
    <w:rsid w:val="00CC1919"/>
    <w:rsid w:val="00CC2B1C"/>
    <w:rsid w:val="00CC3F08"/>
    <w:rsid w:val="00CC4820"/>
    <w:rsid w:val="00CC4E97"/>
    <w:rsid w:val="00CC5273"/>
    <w:rsid w:val="00CC5314"/>
    <w:rsid w:val="00CC5AF8"/>
    <w:rsid w:val="00CC5EC7"/>
    <w:rsid w:val="00CC7CDB"/>
    <w:rsid w:val="00CD16F0"/>
    <w:rsid w:val="00CD20B4"/>
    <w:rsid w:val="00CD2332"/>
    <w:rsid w:val="00CD249C"/>
    <w:rsid w:val="00CD2611"/>
    <w:rsid w:val="00CD31CA"/>
    <w:rsid w:val="00CD466E"/>
    <w:rsid w:val="00CD4881"/>
    <w:rsid w:val="00CD7CBD"/>
    <w:rsid w:val="00CE10CA"/>
    <w:rsid w:val="00CE1856"/>
    <w:rsid w:val="00CE1ED3"/>
    <w:rsid w:val="00CE22C9"/>
    <w:rsid w:val="00CE2935"/>
    <w:rsid w:val="00CE2D6D"/>
    <w:rsid w:val="00CE3F7A"/>
    <w:rsid w:val="00CE499C"/>
    <w:rsid w:val="00CE4F72"/>
    <w:rsid w:val="00CE6E1C"/>
    <w:rsid w:val="00CE7629"/>
    <w:rsid w:val="00CE7D2D"/>
    <w:rsid w:val="00CF0A7A"/>
    <w:rsid w:val="00CF18E8"/>
    <w:rsid w:val="00CF1D79"/>
    <w:rsid w:val="00CF26FA"/>
    <w:rsid w:val="00CF3063"/>
    <w:rsid w:val="00CF35C1"/>
    <w:rsid w:val="00CF4BD3"/>
    <w:rsid w:val="00CF5B19"/>
    <w:rsid w:val="00CF6A7C"/>
    <w:rsid w:val="00D00260"/>
    <w:rsid w:val="00D02E23"/>
    <w:rsid w:val="00D03073"/>
    <w:rsid w:val="00D03531"/>
    <w:rsid w:val="00D03BA1"/>
    <w:rsid w:val="00D03F3B"/>
    <w:rsid w:val="00D04646"/>
    <w:rsid w:val="00D05014"/>
    <w:rsid w:val="00D05D17"/>
    <w:rsid w:val="00D0618F"/>
    <w:rsid w:val="00D108B5"/>
    <w:rsid w:val="00D10FEE"/>
    <w:rsid w:val="00D120B6"/>
    <w:rsid w:val="00D129C5"/>
    <w:rsid w:val="00D13EEB"/>
    <w:rsid w:val="00D14005"/>
    <w:rsid w:val="00D15DBC"/>
    <w:rsid w:val="00D16C10"/>
    <w:rsid w:val="00D234F1"/>
    <w:rsid w:val="00D23554"/>
    <w:rsid w:val="00D23561"/>
    <w:rsid w:val="00D2470D"/>
    <w:rsid w:val="00D26181"/>
    <w:rsid w:val="00D26336"/>
    <w:rsid w:val="00D2641F"/>
    <w:rsid w:val="00D26CD0"/>
    <w:rsid w:val="00D3047E"/>
    <w:rsid w:val="00D31679"/>
    <w:rsid w:val="00D31E33"/>
    <w:rsid w:val="00D32398"/>
    <w:rsid w:val="00D32769"/>
    <w:rsid w:val="00D32E41"/>
    <w:rsid w:val="00D332A7"/>
    <w:rsid w:val="00D34108"/>
    <w:rsid w:val="00D348B7"/>
    <w:rsid w:val="00D35A8C"/>
    <w:rsid w:val="00D3635A"/>
    <w:rsid w:val="00D36F58"/>
    <w:rsid w:val="00D371B7"/>
    <w:rsid w:val="00D4021C"/>
    <w:rsid w:val="00D40ED6"/>
    <w:rsid w:val="00D410B1"/>
    <w:rsid w:val="00D439B9"/>
    <w:rsid w:val="00D43A24"/>
    <w:rsid w:val="00D43B42"/>
    <w:rsid w:val="00D45096"/>
    <w:rsid w:val="00D464B3"/>
    <w:rsid w:val="00D469AB"/>
    <w:rsid w:val="00D4775D"/>
    <w:rsid w:val="00D477E2"/>
    <w:rsid w:val="00D50ACB"/>
    <w:rsid w:val="00D50C9B"/>
    <w:rsid w:val="00D50DCE"/>
    <w:rsid w:val="00D519FA"/>
    <w:rsid w:val="00D52EB0"/>
    <w:rsid w:val="00D52EE5"/>
    <w:rsid w:val="00D5445D"/>
    <w:rsid w:val="00D54CF9"/>
    <w:rsid w:val="00D5581D"/>
    <w:rsid w:val="00D577F7"/>
    <w:rsid w:val="00D57B2D"/>
    <w:rsid w:val="00D63AE9"/>
    <w:rsid w:val="00D65161"/>
    <w:rsid w:val="00D666F5"/>
    <w:rsid w:val="00D70983"/>
    <w:rsid w:val="00D7133A"/>
    <w:rsid w:val="00D71F1C"/>
    <w:rsid w:val="00D72115"/>
    <w:rsid w:val="00D7268A"/>
    <w:rsid w:val="00D733C6"/>
    <w:rsid w:val="00D73AAE"/>
    <w:rsid w:val="00D74839"/>
    <w:rsid w:val="00D74F5A"/>
    <w:rsid w:val="00D7507E"/>
    <w:rsid w:val="00D750CB"/>
    <w:rsid w:val="00D7512A"/>
    <w:rsid w:val="00D77F9F"/>
    <w:rsid w:val="00D80422"/>
    <w:rsid w:val="00D80423"/>
    <w:rsid w:val="00D81F18"/>
    <w:rsid w:val="00D81FF1"/>
    <w:rsid w:val="00D82CF8"/>
    <w:rsid w:val="00D82D93"/>
    <w:rsid w:val="00D83CE5"/>
    <w:rsid w:val="00D83CFE"/>
    <w:rsid w:val="00D8412B"/>
    <w:rsid w:val="00D84939"/>
    <w:rsid w:val="00D84F5B"/>
    <w:rsid w:val="00D870D7"/>
    <w:rsid w:val="00D8750E"/>
    <w:rsid w:val="00D95628"/>
    <w:rsid w:val="00D956C6"/>
    <w:rsid w:val="00D9680B"/>
    <w:rsid w:val="00D97194"/>
    <w:rsid w:val="00DA15B2"/>
    <w:rsid w:val="00DA1926"/>
    <w:rsid w:val="00DA2176"/>
    <w:rsid w:val="00DA234B"/>
    <w:rsid w:val="00DA3151"/>
    <w:rsid w:val="00DA3299"/>
    <w:rsid w:val="00DA3A42"/>
    <w:rsid w:val="00DA483E"/>
    <w:rsid w:val="00DA57CD"/>
    <w:rsid w:val="00DA6010"/>
    <w:rsid w:val="00DA63D3"/>
    <w:rsid w:val="00DA6A33"/>
    <w:rsid w:val="00DA7305"/>
    <w:rsid w:val="00DB1180"/>
    <w:rsid w:val="00DB162E"/>
    <w:rsid w:val="00DB1FED"/>
    <w:rsid w:val="00DB20F7"/>
    <w:rsid w:val="00DB21E6"/>
    <w:rsid w:val="00DB3C3E"/>
    <w:rsid w:val="00DB498D"/>
    <w:rsid w:val="00DB573B"/>
    <w:rsid w:val="00DB5EAB"/>
    <w:rsid w:val="00DB6103"/>
    <w:rsid w:val="00DB61BD"/>
    <w:rsid w:val="00DB645C"/>
    <w:rsid w:val="00DB69C6"/>
    <w:rsid w:val="00DB79E0"/>
    <w:rsid w:val="00DB7E81"/>
    <w:rsid w:val="00DC0D3C"/>
    <w:rsid w:val="00DC214C"/>
    <w:rsid w:val="00DC3995"/>
    <w:rsid w:val="00DC475A"/>
    <w:rsid w:val="00DC4F06"/>
    <w:rsid w:val="00DC7E74"/>
    <w:rsid w:val="00DD0DCE"/>
    <w:rsid w:val="00DD3CE1"/>
    <w:rsid w:val="00DD5E64"/>
    <w:rsid w:val="00DD6C12"/>
    <w:rsid w:val="00DD6EB6"/>
    <w:rsid w:val="00DE0B44"/>
    <w:rsid w:val="00DE4195"/>
    <w:rsid w:val="00DE55A3"/>
    <w:rsid w:val="00DE59FA"/>
    <w:rsid w:val="00DE6002"/>
    <w:rsid w:val="00DE6306"/>
    <w:rsid w:val="00DE6ADD"/>
    <w:rsid w:val="00DE7141"/>
    <w:rsid w:val="00DE732A"/>
    <w:rsid w:val="00DE7A15"/>
    <w:rsid w:val="00DF0D9A"/>
    <w:rsid w:val="00DF1915"/>
    <w:rsid w:val="00DF1EAD"/>
    <w:rsid w:val="00DF2746"/>
    <w:rsid w:val="00DF2880"/>
    <w:rsid w:val="00DF3093"/>
    <w:rsid w:val="00DF3446"/>
    <w:rsid w:val="00DF3E44"/>
    <w:rsid w:val="00DF4A98"/>
    <w:rsid w:val="00DF55B7"/>
    <w:rsid w:val="00DF55CA"/>
    <w:rsid w:val="00DF60C6"/>
    <w:rsid w:val="00DF7060"/>
    <w:rsid w:val="00E00CB0"/>
    <w:rsid w:val="00E02911"/>
    <w:rsid w:val="00E02986"/>
    <w:rsid w:val="00E02ACE"/>
    <w:rsid w:val="00E0514B"/>
    <w:rsid w:val="00E063DE"/>
    <w:rsid w:val="00E06B8D"/>
    <w:rsid w:val="00E06CB0"/>
    <w:rsid w:val="00E072D4"/>
    <w:rsid w:val="00E10444"/>
    <w:rsid w:val="00E1081C"/>
    <w:rsid w:val="00E110D6"/>
    <w:rsid w:val="00E122D0"/>
    <w:rsid w:val="00E133B4"/>
    <w:rsid w:val="00E13F81"/>
    <w:rsid w:val="00E143E3"/>
    <w:rsid w:val="00E152EC"/>
    <w:rsid w:val="00E15E07"/>
    <w:rsid w:val="00E16BFA"/>
    <w:rsid w:val="00E16FA1"/>
    <w:rsid w:val="00E209AA"/>
    <w:rsid w:val="00E21035"/>
    <w:rsid w:val="00E21DAE"/>
    <w:rsid w:val="00E22C6D"/>
    <w:rsid w:val="00E233D7"/>
    <w:rsid w:val="00E23FDD"/>
    <w:rsid w:val="00E24DC1"/>
    <w:rsid w:val="00E25E52"/>
    <w:rsid w:val="00E26CF5"/>
    <w:rsid w:val="00E26D0D"/>
    <w:rsid w:val="00E2790F"/>
    <w:rsid w:val="00E27F39"/>
    <w:rsid w:val="00E30094"/>
    <w:rsid w:val="00E32518"/>
    <w:rsid w:val="00E33687"/>
    <w:rsid w:val="00E35455"/>
    <w:rsid w:val="00E356E7"/>
    <w:rsid w:val="00E36480"/>
    <w:rsid w:val="00E36EA0"/>
    <w:rsid w:val="00E4016A"/>
    <w:rsid w:val="00E4060F"/>
    <w:rsid w:val="00E4088B"/>
    <w:rsid w:val="00E419FB"/>
    <w:rsid w:val="00E43963"/>
    <w:rsid w:val="00E44D6E"/>
    <w:rsid w:val="00E4614F"/>
    <w:rsid w:val="00E4634C"/>
    <w:rsid w:val="00E4696D"/>
    <w:rsid w:val="00E478AE"/>
    <w:rsid w:val="00E47E02"/>
    <w:rsid w:val="00E50CCE"/>
    <w:rsid w:val="00E510CF"/>
    <w:rsid w:val="00E52D18"/>
    <w:rsid w:val="00E53288"/>
    <w:rsid w:val="00E53707"/>
    <w:rsid w:val="00E53BEE"/>
    <w:rsid w:val="00E540F8"/>
    <w:rsid w:val="00E56502"/>
    <w:rsid w:val="00E56591"/>
    <w:rsid w:val="00E56D75"/>
    <w:rsid w:val="00E57637"/>
    <w:rsid w:val="00E57DC3"/>
    <w:rsid w:val="00E61E6D"/>
    <w:rsid w:val="00E631D4"/>
    <w:rsid w:val="00E6378B"/>
    <w:rsid w:val="00E64433"/>
    <w:rsid w:val="00E65F11"/>
    <w:rsid w:val="00E66406"/>
    <w:rsid w:val="00E66566"/>
    <w:rsid w:val="00E676BB"/>
    <w:rsid w:val="00E67B93"/>
    <w:rsid w:val="00E707EA"/>
    <w:rsid w:val="00E70A2A"/>
    <w:rsid w:val="00E70EC6"/>
    <w:rsid w:val="00E733D8"/>
    <w:rsid w:val="00E74819"/>
    <w:rsid w:val="00E75D31"/>
    <w:rsid w:val="00E800A3"/>
    <w:rsid w:val="00E8035A"/>
    <w:rsid w:val="00E80934"/>
    <w:rsid w:val="00E81349"/>
    <w:rsid w:val="00E81A69"/>
    <w:rsid w:val="00E83CF7"/>
    <w:rsid w:val="00E851FF"/>
    <w:rsid w:val="00E860AA"/>
    <w:rsid w:val="00E86885"/>
    <w:rsid w:val="00E869CF"/>
    <w:rsid w:val="00E87890"/>
    <w:rsid w:val="00E90184"/>
    <w:rsid w:val="00E91933"/>
    <w:rsid w:val="00E93CAB"/>
    <w:rsid w:val="00E94132"/>
    <w:rsid w:val="00E950C5"/>
    <w:rsid w:val="00E975CC"/>
    <w:rsid w:val="00EA02AE"/>
    <w:rsid w:val="00EA035B"/>
    <w:rsid w:val="00EA0D54"/>
    <w:rsid w:val="00EA397F"/>
    <w:rsid w:val="00EA3C39"/>
    <w:rsid w:val="00EA4A27"/>
    <w:rsid w:val="00EA4AB7"/>
    <w:rsid w:val="00EA4F04"/>
    <w:rsid w:val="00EA4F4B"/>
    <w:rsid w:val="00EA51EA"/>
    <w:rsid w:val="00EA54D9"/>
    <w:rsid w:val="00EA58F6"/>
    <w:rsid w:val="00EA5C56"/>
    <w:rsid w:val="00EA64F1"/>
    <w:rsid w:val="00EB0C4A"/>
    <w:rsid w:val="00EB0F2F"/>
    <w:rsid w:val="00EB12DD"/>
    <w:rsid w:val="00EB15E0"/>
    <w:rsid w:val="00EB18A7"/>
    <w:rsid w:val="00EB336A"/>
    <w:rsid w:val="00EB3D5C"/>
    <w:rsid w:val="00EB3F14"/>
    <w:rsid w:val="00EB4174"/>
    <w:rsid w:val="00EB478E"/>
    <w:rsid w:val="00EB50AC"/>
    <w:rsid w:val="00EB63AE"/>
    <w:rsid w:val="00EC060B"/>
    <w:rsid w:val="00EC0A17"/>
    <w:rsid w:val="00EC19F7"/>
    <w:rsid w:val="00EC30AB"/>
    <w:rsid w:val="00EC38DE"/>
    <w:rsid w:val="00EC499F"/>
    <w:rsid w:val="00EC4FF0"/>
    <w:rsid w:val="00EC613D"/>
    <w:rsid w:val="00EC6FF0"/>
    <w:rsid w:val="00EC7342"/>
    <w:rsid w:val="00ED0D4C"/>
    <w:rsid w:val="00ED0D9D"/>
    <w:rsid w:val="00ED20C5"/>
    <w:rsid w:val="00ED22F2"/>
    <w:rsid w:val="00ED2B1C"/>
    <w:rsid w:val="00ED4217"/>
    <w:rsid w:val="00ED51EC"/>
    <w:rsid w:val="00ED5E17"/>
    <w:rsid w:val="00ED5EF4"/>
    <w:rsid w:val="00ED7427"/>
    <w:rsid w:val="00ED7F6D"/>
    <w:rsid w:val="00EE01FB"/>
    <w:rsid w:val="00EE03CE"/>
    <w:rsid w:val="00EE0CB4"/>
    <w:rsid w:val="00EE0FCE"/>
    <w:rsid w:val="00EE3890"/>
    <w:rsid w:val="00EE7469"/>
    <w:rsid w:val="00EF135B"/>
    <w:rsid w:val="00EF280D"/>
    <w:rsid w:val="00EF2AA3"/>
    <w:rsid w:val="00EF2EBD"/>
    <w:rsid w:val="00EF3AA6"/>
    <w:rsid w:val="00EF42C2"/>
    <w:rsid w:val="00EF43DF"/>
    <w:rsid w:val="00EF4EA4"/>
    <w:rsid w:val="00EF6F44"/>
    <w:rsid w:val="00EF7381"/>
    <w:rsid w:val="00EF7969"/>
    <w:rsid w:val="00EF7ECE"/>
    <w:rsid w:val="00F000DD"/>
    <w:rsid w:val="00F00656"/>
    <w:rsid w:val="00F00968"/>
    <w:rsid w:val="00F00BEB"/>
    <w:rsid w:val="00F00C37"/>
    <w:rsid w:val="00F00D4A"/>
    <w:rsid w:val="00F01BE3"/>
    <w:rsid w:val="00F02C13"/>
    <w:rsid w:val="00F0360E"/>
    <w:rsid w:val="00F038A0"/>
    <w:rsid w:val="00F042CE"/>
    <w:rsid w:val="00F04410"/>
    <w:rsid w:val="00F04490"/>
    <w:rsid w:val="00F045A4"/>
    <w:rsid w:val="00F05608"/>
    <w:rsid w:val="00F064E5"/>
    <w:rsid w:val="00F06571"/>
    <w:rsid w:val="00F06CDB"/>
    <w:rsid w:val="00F072B5"/>
    <w:rsid w:val="00F07CFE"/>
    <w:rsid w:val="00F11AF2"/>
    <w:rsid w:val="00F1479A"/>
    <w:rsid w:val="00F15AA8"/>
    <w:rsid w:val="00F15E32"/>
    <w:rsid w:val="00F168BC"/>
    <w:rsid w:val="00F17250"/>
    <w:rsid w:val="00F17648"/>
    <w:rsid w:val="00F17968"/>
    <w:rsid w:val="00F17E76"/>
    <w:rsid w:val="00F2059E"/>
    <w:rsid w:val="00F20EFE"/>
    <w:rsid w:val="00F21092"/>
    <w:rsid w:val="00F22ED3"/>
    <w:rsid w:val="00F236A9"/>
    <w:rsid w:val="00F236B0"/>
    <w:rsid w:val="00F23D08"/>
    <w:rsid w:val="00F2458A"/>
    <w:rsid w:val="00F25865"/>
    <w:rsid w:val="00F26417"/>
    <w:rsid w:val="00F266AA"/>
    <w:rsid w:val="00F26C74"/>
    <w:rsid w:val="00F27E7E"/>
    <w:rsid w:val="00F31190"/>
    <w:rsid w:val="00F31419"/>
    <w:rsid w:val="00F31809"/>
    <w:rsid w:val="00F32602"/>
    <w:rsid w:val="00F32CAD"/>
    <w:rsid w:val="00F32D9F"/>
    <w:rsid w:val="00F3307D"/>
    <w:rsid w:val="00F335B8"/>
    <w:rsid w:val="00F33C01"/>
    <w:rsid w:val="00F36123"/>
    <w:rsid w:val="00F36DD0"/>
    <w:rsid w:val="00F37737"/>
    <w:rsid w:val="00F413DF"/>
    <w:rsid w:val="00F41A8F"/>
    <w:rsid w:val="00F41BC3"/>
    <w:rsid w:val="00F42CC2"/>
    <w:rsid w:val="00F437E1"/>
    <w:rsid w:val="00F43983"/>
    <w:rsid w:val="00F43B0A"/>
    <w:rsid w:val="00F454B0"/>
    <w:rsid w:val="00F4645F"/>
    <w:rsid w:val="00F46B81"/>
    <w:rsid w:val="00F47D99"/>
    <w:rsid w:val="00F47F8C"/>
    <w:rsid w:val="00F52764"/>
    <w:rsid w:val="00F52F1F"/>
    <w:rsid w:val="00F53755"/>
    <w:rsid w:val="00F53800"/>
    <w:rsid w:val="00F53F47"/>
    <w:rsid w:val="00F54C76"/>
    <w:rsid w:val="00F54F96"/>
    <w:rsid w:val="00F557FC"/>
    <w:rsid w:val="00F57480"/>
    <w:rsid w:val="00F603DC"/>
    <w:rsid w:val="00F61561"/>
    <w:rsid w:val="00F62500"/>
    <w:rsid w:val="00F62BCC"/>
    <w:rsid w:val="00F64302"/>
    <w:rsid w:val="00F648E1"/>
    <w:rsid w:val="00F64A3C"/>
    <w:rsid w:val="00F666C6"/>
    <w:rsid w:val="00F71A2B"/>
    <w:rsid w:val="00F721E2"/>
    <w:rsid w:val="00F73400"/>
    <w:rsid w:val="00F73CAD"/>
    <w:rsid w:val="00F75BD4"/>
    <w:rsid w:val="00F75C8D"/>
    <w:rsid w:val="00F7660E"/>
    <w:rsid w:val="00F767F4"/>
    <w:rsid w:val="00F77F5D"/>
    <w:rsid w:val="00F8014C"/>
    <w:rsid w:val="00F81BDA"/>
    <w:rsid w:val="00F82187"/>
    <w:rsid w:val="00F8257C"/>
    <w:rsid w:val="00F8291E"/>
    <w:rsid w:val="00F82A9D"/>
    <w:rsid w:val="00F84EF2"/>
    <w:rsid w:val="00F852E5"/>
    <w:rsid w:val="00F90078"/>
    <w:rsid w:val="00F90693"/>
    <w:rsid w:val="00F9107E"/>
    <w:rsid w:val="00F919F5"/>
    <w:rsid w:val="00F94ADA"/>
    <w:rsid w:val="00F95551"/>
    <w:rsid w:val="00F95622"/>
    <w:rsid w:val="00F9568B"/>
    <w:rsid w:val="00F95C48"/>
    <w:rsid w:val="00F96A16"/>
    <w:rsid w:val="00FA04DF"/>
    <w:rsid w:val="00FA0885"/>
    <w:rsid w:val="00FA0DC9"/>
    <w:rsid w:val="00FA0F3A"/>
    <w:rsid w:val="00FA1B96"/>
    <w:rsid w:val="00FA1E33"/>
    <w:rsid w:val="00FA2F20"/>
    <w:rsid w:val="00FA3F57"/>
    <w:rsid w:val="00FA4A18"/>
    <w:rsid w:val="00FB0EE1"/>
    <w:rsid w:val="00FB47F7"/>
    <w:rsid w:val="00FB485F"/>
    <w:rsid w:val="00FB4989"/>
    <w:rsid w:val="00FB4D34"/>
    <w:rsid w:val="00FB61DC"/>
    <w:rsid w:val="00FB6319"/>
    <w:rsid w:val="00FB6C0D"/>
    <w:rsid w:val="00FB77CF"/>
    <w:rsid w:val="00FC0122"/>
    <w:rsid w:val="00FC0948"/>
    <w:rsid w:val="00FC1DAB"/>
    <w:rsid w:val="00FC22B7"/>
    <w:rsid w:val="00FC2ACD"/>
    <w:rsid w:val="00FC335E"/>
    <w:rsid w:val="00FC550D"/>
    <w:rsid w:val="00FC555E"/>
    <w:rsid w:val="00FC5DBC"/>
    <w:rsid w:val="00FC615D"/>
    <w:rsid w:val="00FC622D"/>
    <w:rsid w:val="00FC6CF4"/>
    <w:rsid w:val="00FD100A"/>
    <w:rsid w:val="00FD1A1B"/>
    <w:rsid w:val="00FD1FA4"/>
    <w:rsid w:val="00FD34C5"/>
    <w:rsid w:val="00FD3FCE"/>
    <w:rsid w:val="00FD40A6"/>
    <w:rsid w:val="00FD43F6"/>
    <w:rsid w:val="00FD4B68"/>
    <w:rsid w:val="00FD6109"/>
    <w:rsid w:val="00FD65CC"/>
    <w:rsid w:val="00FE0364"/>
    <w:rsid w:val="00FE1024"/>
    <w:rsid w:val="00FE1C42"/>
    <w:rsid w:val="00FE24E3"/>
    <w:rsid w:val="00FE2974"/>
    <w:rsid w:val="00FE2E4F"/>
    <w:rsid w:val="00FE45DB"/>
    <w:rsid w:val="00FE48C3"/>
    <w:rsid w:val="00FE58BA"/>
    <w:rsid w:val="00FE6C44"/>
    <w:rsid w:val="00FF129A"/>
    <w:rsid w:val="00FF1A01"/>
    <w:rsid w:val="00FF24D7"/>
    <w:rsid w:val="00FF28F1"/>
    <w:rsid w:val="00FF30FB"/>
    <w:rsid w:val="00FF3FD9"/>
    <w:rsid w:val="00FF5258"/>
    <w:rsid w:val="00FF5F92"/>
    <w:rsid w:val="00FF69FD"/>
    <w:rsid w:val="00FF6FA5"/>
    <w:rsid w:val="00FF71B8"/>
    <w:rsid w:val="00FF76C5"/>
    <w:rsid w:val="00FF7D5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551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51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51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51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5182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194A04"/>
    <w:rPr>
      <w:b/>
      <w:bCs/>
    </w:rPr>
  </w:style>
  <w:style w:type="paragraph" w:styleId="af2">
    <w:name w:val="Plain Text"/>
    <w:basedOn w:val="a"/>
    <w:link w:val="af3"/>
    <w:uiPriority w:val="99"/>
    <w:rsid w:val="005A6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5A68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uiPriority w:val="99"/>
    <w:rsid w:val="00D31E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C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C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65"/>
  </w:style>
  <w:style w:type="paragraph" w:styleId="a8">
    <w:name w:val="footer"/>
    <w:basedOn w:val="a"/>
    <w:link w:val="a9"/>
    <w:uiPriority w:val="99"/>
    <w:unhideWhenUsed/>
    <w:rsid w:val="00BE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65"/>
  </w:style>
  <w:style w:type="table" w:styleId="aa">
    <w:name w:val="Table Grid"/>
    <w:basedOn w:val="a1"/>
    <w:uiPriority w:val="59"/>
    <w:rsid w:val="0072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78F9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75497"/>
  </w:style>
  <w:style w:type="table" w:customStyle="1" w:styleId="1">
    <w:name w:val="Сетка таблицы1"/>
    <w:basedOn w:val="a1"/>
    <w:next w:val="aa"/>
    <w:uiPriority w:val="59"/>
    <w:rsid w:val="0044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551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51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51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51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5182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194A04"/>
    <w:rPr>
      <w:b/>
      <w:bCs/>
    </w:rPr>
  </w:style>
  <w:style w:type="paragraph" w:styleId="af2">
    <w:name w:val="Plain Text"/>
    <w:basedOn w:val="a"/>
    <w:link w:val="af3"/>
    <w:uiPriority w:val="99"/>
    <w:rsid w:val="005A6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5A68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uiPriority w:val="99"/>
    <w:rsid w:val="00D31E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C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C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D0F050D98083DF3FC61B5DA7481E7C44B0B0128D7DF4A6192D932DEB5A7EDFE3AC291E78A881374D2A8A2C617050C345F662FEEFRDgC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353464/daf75cc17d0d1b8b796480bc59f740b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0F050D98083DF3FC61B5DA7481E7C44B0B918897BF4A6192D932DEB5A7EDFE3AC29197DAA81374D2A8A2C617050C345F662FEEFRDg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dc8ac69baa61b785e8510c75c9714f1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D0F050D98083DF3FC61B5DA7481E7C44B0B0128D7DF4A6192D932DEB5A7EDFE3AC291E78A881374D2A8A2C617050C345F662FEEFRDgCD" TargetMode="External"/><Relationship Id="rId10" Type="http://schemas.openxmlformats.org/officeDocument/2006/relationships/hyperlink" Target="http://base.garant.ru/70353464/daf75cc17d0d1b8b796480bc59f740b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061344/" TargetMode="External"/><Relationship Id="rId14" Type="http://schemas.openxmlformats.org/officeDocument/2006/relationships/hyperlink" Target="consultantplus://offline/ref=B4D0F050D98083DF3FC61B5DA7481E7C44B0B918897BF4A6192D932DEB5A7EDFE3AC29197DAA81374D2A8A2C617050C345F662FEEFRD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344A-F624-4BCA-A7BA-7F0B72A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31702</TotalTime>
  <Pages>30</Pages>
  <Words>16324</Words>
  <Characters>93051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кент</dc:creator>
  <cp:lastModifiedBy>ksp</cp:lastModifiedBy>
  <cp:revision>56</cp:revision>
  <cp:lastPrinted>2020-05-26T03:57:00Z</cp:lastPrinted>
  <dcterms:created xsi:type="dcterms:W3CDTF">2014-06-03T02:45:00Z</dcterms:created>
  <dcterms:modified xsi:type="dcterms:W3CDTF">2020-05-26T04:00:00Z</dcterms:modified>
</cp:coreProperties>
</file>