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252" w:type="dxa"/>
        <w:tblLayout w:type="fixed"/>
        <w:tblLook w:val="04A0" w:firstRow="1" w:lastRow="0" w:firstColumn="1" w:lastColumn="0" w:noHBand="0" w:noVBand="1"/>
      </w:tblPr>
      <w:tblGrid>
        <w:gridCol w:w="9716"/>
      </w:tblGrid>
      <w:tr w:rsidR="0022697C" w:rsidTr="006F20C0">
        <w:trPr>
          <w:cantSplit/>
        </w:trPr>
        <w:tc>
          <w:tcPr>
            <w:tcW w:w="9716" w:type="dxa"/>
            <w:hideMark/>
          </w:tcPr>
          <w:p w:rsidR="0022697C" w:rsidRPr="004E3197" w:rsidRDefault="0022697C" w:rsidP="00D14622">
            <w:pPr>
              <w:ind w:right="317"/>
              <w:jc w:val="center"/>
            </w:pPr>
            <w:r w:rsidRPr="004E3197">
              <w:t>РОССИЙСКАЯ  ФЕДЕРАЦИЯ</w:t>
            </w:r>
          </w:p>
          <w:p w:rsidR="0022697C" w:rsidRPr="004E3197" w:rsidRDefault="0022697C" w:rsidP="00D14622">
            <w:pPr>
              <w:ind w:right="317"/>
              <w:jc w:val="center"/>
            </w:pPr>
            <w:r w:rsidRPr="004E3197">
              <w:t>ИРКУТСКАЯ ОБЛАСТЬ</w:t>
            </w:r>
          </w:p>
        </w:tc>
      </w:tr>
      <w:tr w:rsidR="0022697C" w:rsidTr="006F20C0">
        <w:trPr>
          <w:cantSplit/>
        </w:trPr>
        <w:tc>
          <w:tcPr>
            <w:tcW w:w="9716" w:type="dxa"/>
          </w:tcPr>
          <w:p w:rsidR="0022697C" w:rsidRPr="004E3197" w:rsidRDefault="0022697C" w:rsidP="00D14622">
            <w:pPr>
              <w:jc w:val="center"/>
            </w:pPr>
          </w:p>
          <w:p w:rsidR="0022697C" w:rsidRPr="004E3197" w:rsidRDefault="0022697C" w:rsidP="00D14622">
            <w:pPr>
              <w:jc w:val="center"/>
            </w:pPr>
            <w:r w:rsidRPr="004E3197">
              <w:t xml:space="preserve">МУНИЦИПАЛЬНОЕ  УЧРЕЖДЕНИЕ  «КОНТРОЛЬНО-СЧЕТНАЯ  ПАЛАТА  </w:t>
            </w:r>
          </w:p>
          <w:p w:rsidR="0022697C" w:rsidRPr="004E3197" w:rsidRDefault="0022697C" w:rsidP="00EA4B59">
            <w:pPr>
              <w:jc w:val="center"/>
            </w:pPr>
            <w:r w:rsidRPr="004E3197">
              <w:t xml:space="preserve">ГОРОДСКОГО  ОКРУГА  МУНИЦИПАЛЬНОГО  ОБРАЗОВАНИЯ – «ГОРОД </w:t>
            </w:r>
            <w:r w:rsidR="00EA4B59" w:rsidRPr="004E3197">
              <w:t>Т</w:t>
            </w:r>
            <w:r w:rsidRPr="004E3197">
              <w:t>УЛУН»</w:t>
            </w:r>
          </w:p>
        </w:tc>
      </w:tr>
      <w:tr w:rsidR="0022697C" w:rsidTr="006F20C0">
        <w:trPr>
          <w:cantSplit/>
        </w:trPr>
        <w:tc>
          <w:tcPr>
            <w:tcW w:w="9716" w:type="dxa"/>
          </w:tcPr>
          <w:p w:rsidR="0022697C" w:rsidRDefault="0022697C" w:rsidP="00D14622">
            <w:pPr>
              <w:jc w:val="center"/>
              <w:rPr>
                <w:b/>
              </w:rPr>
            </w:pPr>
          </w:p>
        </w:tc>
      </w:tr>
      <w:tr w:rsidR="0022697C" w:rsidTr="006F20C0">
        <w:trPr>
          <w:cantSplit/>
        </w:trPr>
        <w:tc>
          <w:tcPr>
            <w:tcW w:w="9716" w:type="dxa"/>
            <w:hideMark/>
          </w:tcPr>
          <w:p w:rsidR="0022697C" w:rsidRDefault="0022697C" w:rsidP="00D14622">
            <w:pPr>
              <w:ind w:left="-1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460ECF67" wp14:editId="413780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52070</wp:posOffset>
                      </wp:positionV>
                      <wp:extent cx="5600700" cy="0"/>
                      <wp:effectExtent l="19050" t="23495" r="19050" b="2413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6007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1pt" to="441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" o:allowincell="f" strokeweight="3pt"/>
                  </w:pict>
                </mc:Fallback>
              </mc:AlternateContent>
            </w:r>
          </w:p>
        </w:tc>
      </w:tr>
    </w:tbl>
    <w:p w:rsidR="0022697C" w:rsidRDefault="0022697C" w:rsidP="0022697C">
      <w:pPr>
        <w:jc w:val="both"/>
        <w:rPr>
          <w:rFonts w:ascii="Calibri" w:hAnsi="Calibri"/>
          <w:sz w:val="22"/>
        </w:rPr>
      </w:pPr>
    </w:p>
    <w:p w:rsidR="00657E6D" w:rsidRDefault="00657E6D" w:rsidP="0022697C">
      <w:pPr>
        <w:jc w:val="both"/>
      </w:pPr>
    </w:p>
    <w:p w:rsidR="00B13BCE" w:rsidRDefault="0022697C" w:rsidP="004C7362">
      <w:pPr>
        <w:jc w:val="both"/>
        <w:rPr>
          <w:b/>
        </w:rPr>
      </w:pPr>
      <w:r>
        <w:t xml:space="preserve"> </w:t>
      </w:r>
    </w:p>
    <w:p w:rsidR="0022697C" w:rsidRPr="004C7362" w:rsidRDefault="004C7362" w:rsidP="0022697C">
      <w:pPr>
        <w:jc w:val="center"/>
        <w:rPr>
          <w:b/>
        </w:rPr>
      </w:pPr>
      <w:r w:rsidRPr="004C7362">
        <w:rPr>
          <w:b/>
        </w:rPr>
        <w:t xml:space="preserve">Заключение № </w:t>
      </w:r>
      <w:r w:rsidR="006C7DF5">
        <w:rPr>
          <w:b/>
        </w:rPr>
        <w:t>1</w:t>
      </w:r>
      <w:r w:rsidR="00600AFE">
        <w:rPr>
          <w:b/>
        </w:rPr>
        <w:t>5</w:t>
      </w:r>
      <w:r w:rsidRPr="004C7362">
        <w:rPr>
          <w:b/>
        </w:rPr>
        <w:t>-э</w:t>
      </w:r>
    </w:p>
    <w:p w:rsidR="00600AFE" w:rsidRPr="00600AFE" w:rsidRDefault="004C7362" w:rsidP="0022697C">
      <w:pPr>
        <w:jc w:val="center"/>
        <w:rPr>
          <w:i/>
        </w:rPr>
      </w:pPr>
      <w:r>
        <w:t xml:space="preserve">по результатам экспертизы проекта решения Думы городского округа </w:t>
      </w:r>
      <w:r w:rsidR="00AA720C" w:rsidRPr="00600AFE">
        <w:rPr>
          <w:i/>
        </w:rPr>
        <w:t>«</w:t>
      </w:r>
      <w:r w:rsidR="00600AFE" w:rsidRPr="00600AFE">
        <w:rPr>
          <w:i/>
        </w:rPr>
        <w:t>О внесении изменений в муниципальную целевую программу «Переселение  граждан из ветхого и аварийного жилищного фонда в муниципальном образовании – «город Тулун</w:t>
      </w:r>
      <w:r w:rsidR="004A269C" w:rsidRPr="00600AFE">
        <w:rPr>
          <w:i/>
        </w:rPr>
        <w:t>»</w:t>
      </w:r>
      <w:r w:rsidR="00600AFE" w:rsidRPr="00600AFE">
        <w:rPr>
          <w:i/>
        </w:rPr>
        <w:t xml:space="preserve">  </w:t>
      </w:r>
    </w:p>
    <w:p w:rsidR="006C7DF5" w:rsidRPr="00600AFE" w:rsidRDefault="00600AFE" w:rsidP="0022697C">
      <w:pPr>
        <w:jc w:val="center"/>
        <w:rPr>
          <w:i/>
        </w:rPr>
      </w:pPr>
      <w:r w:rsidRPr="00600AFE">
        <w:rPr>
          <w:i/>
        </w:rPr>
        <w:t>на 2007-2019 гг.»</w:t>
      </w:r>
    </w:p>
    <w:p w:rsidR="004A269C" w:rsidRPr="00AA720C" w:rsidRDefault="004A269C" w:rsidP="0022697C">
      <w:pPr>
        <w:jc w:val="center"/>
      </w:pPr>
    </w:p>
    <w:p w:rsidR="004C7362" w:rsidRDefault="004C7362" w:rsidP="004C7362">
      <w:pPr>
        <w:jc w:val="both"/>
      </w:pPr>
      <w:r>
        <w:t xml:space="preserve">г.Тулун                                                                                                         </w:t>
      </w:r>
      <w:r w:rsidR="003D3B46">
        <w:t>1</w:t>
      </w:r>
      <w:r w:rsidR="00600AFE">
        <w:t>8</w:t>
      </w:r>
      <w:r w:rsidR="006C7DF5">
        <w:t xml:space="preserve"> </w:t>
      </w:r>
      <w:r w:rsidR="00600AFE">
        <w:t>ноября</w:t>
      </w:r>
      <w:r>
        <w:t xml:space="preserve"> 2013 года</w:t>
      </w:r>
    </w:p>
    <w:p w:rsidR="004C7362" w:rsidRDefault="004C7362" w:rsidP="004C7362">
      <w:pPr>
        <w:jc w:val="both"/>
      </w:pPr>
    </w:p>
    <w:p w:rsidR="00AE65F0" w:rsidRDefault="00AE65F0" w:rsidP="00B0376E">
      <w:pPr>
        <w:jc w:val="both"/>
      </w:pPr>
    </w:p>
    <w:p w:rsidR="00FE7550" w:rsidRDefault="0022697C" w:rsidP="00B0376E">
      <w:pPr>
        <w:jc w:val="both"/>
      </w:pPr>
      <w:r>
        <w:tab/>
      </w:r>
      <w:proofErr w:type="gramStart"/>
      <w:r w:rsidR="004C7362">
        <w:t>Настоящее заключение подготовлено</w:t>
      </w:r>
      <w:r w:rsidR="00B0376E">
        <w:rPr>
          <w:i/>
        </w:rPr>
        <w:t xml:space="preserve"> </w:t>
      </w:r>
      <w:r w:rsidR="004C7362">
        <w:t xml:space="preserve"> </w:t>
      </w:r>
      <w:r w:rsidR="004A269C">
        <w:t>на проект</w:t>
      </w:r>
      <w:r w:rsidR="00600AFE">
        <w:t xml:space="preserve"> решения Думы городского округа по результатам экспертизы проекта решения Думы городского округа </w:t>
      </w:r>
      <w:r w:rsidR="00600AFE" w:rsidRPr="00600AFE">
        <w:rPr>
          <w:i/>
        </w:rPr>
        <w:t>«О внесении изменений в муниципальную целевую программу «Переселение  граждан из ветхого и аварийного жилищного фонда в муниципальном образовании – «город Тулун» на 2007-2019 гг.»</w:t>
      </w:r>
      <w:r w:rsidR="00600AFE">
        <w:t xml:space="preserve"> </w:t>
      </w:r>
      <w:r w:rsidR="004C7362">
        <w:t xml:space="preserve">на основании Положения о Контрольно-счетной палате городского округа муниципального образования – «город Тулун», распоряжения  председателя КСП г.Тулуна от </w:t>
      </w:r>
      <w:r w:rsidR="00D83900">
        <w:t xml:space="preserve"> </w:t>
      </w:r>
      <w:r w:rsidR="003D3B46">
        <w:t>1</w:t>
      </w:r>
      <w:r w:rsidR="00600AFE">
        <w:t>2</w:t>
      </w:r>
      <w:r w:rsidR="003D3B46">
        <w:t>.</w:t>
      </w:r>
      <w:r w:rsidR="00600AFE">
        <w:t>11</w:t>
      </w:r>
      <w:r w:rsidR="003D3B46">
        <w:t>.</w:t>
      </w:r>
      <w:r w:rsidR="00D83900">
        <w:t>2013г</w:t>
      </w:r>
      <w:r w:rsidR="004C7362">
        <w:t xml:space="preserve"> №</w:t>
      </w:r>
      <w:r w:rsidR="000C0020">
        <w:t xml:space="preserve"> </w:t>
      </w:r>
      <w:r w:rsidR="003D3B46">
        <w:t>4</w:t>
      </w:r>
      <w:r w:rsidR="00600AFE">
        <w:t>5</w:t>
      </w:r>
      <w:r w:rsidR="004A269C">
        <w:t>-</w:t>
      </w:r>
      <w:r w:rsidR="004C7362">
        <w:t>р</w:t>
      </w:r>
      <w:proofErr w:type="gramEnd"/>
      <w:r w:rsidR="000C0020">
        <w:t>,</w:t>
      </w:r>
      <w:r w:rsidR="004C7362">
        <w:t xml:space="preserve"> в соответствии с запросом Думы городского округа от </w:t>
      </w:r>
      <w:r w:rsidR="00600AFE">
        <w:t>11</w:t>
      </w:r>
      <w:r w:rsidR="00B0376E">
        <w:t>.</w:t>
      </w:r>
      <w:r w:rsidR="004A269C">
        <w:t>1</w:t>
      </w:r>
      <w:r w:rsidR="00600AFE">
        <w:t>1</w:t>
      </w:r>
      <w:r w:rsidR="00B0376E">
        <w:t xml:space="preserve">.2013г № </w:t>
      </w:r>
      <w:r w:rsidR="00600AFE">
        <w:t>365</w:t>
      </w:r>
      <w:r w:rsidR="00B0376E">
        <w:t>.</w:t>
      </w:r>
    </w:p>
    <w:p w:rsidR="007644F5" w:rsidRDefault="00B0376E" w:rsidP="001D7C17">
      <w:pPr>
        <w:jc w:val="both"/>
      </w:pPr>
      <w:r>
        <w:tab/>
      </w:r>
    </w:p>
    <w:p w:rsidR="00465521" w:rsidRDefault="00B0376E" w:rsidP="00465521">
      <w:pPr>
        <w:pStyle w:val="a3"/>
        <w:numPr>
          <w:ilvl w:val="0"/>
          <w:numId w:val="2"/>
        </w:numPr>
        <w:jc w:val="center"/>
      </w:pPr>
      <w:r>
        <w:t>Общие положения</w:t>
      </w:r>
    </w:p>
    <w:p w:rsidR="002C6E6A" w:rsidRDefault="002C6E6A" w:rsidP="002C6E6A">
      <w:pPr>
        <w:ind w:left="360"/>
        <w:jc w:val="center"/>
      </w:pPr>
    </w:p>
    <w:p w:rsidR="00B16CB2" w:rsidRDefault="00B16CB2" w:rsidP="002C6E6A">
      <w:pPr>
        <w:ind w:firstLine="708"/>
        <w:jc w:val="both"/>
      </w:pPr>
      <w:r>
        <w:t>Основными целями</w:t>
      </w:r>
      <w:r w:rsidR="00754E33">
        <w:t xml:space="preserve"> муниципальной целевой </w:t>
      </w:r>
      <w:r>
        <w:t>программы</w:t>
      </w:r>
      <w:r w:rsidR="002C6E6A">
        <w:t xml:space="preserve"> </w:t>
      </w:r>
      <w:r w:rsidR="002C6E6A" w:rsidRPr="00600AFE">
        <w:rPr>
          <w:i/>
        </w:rPr>
        <w:t>«Переселение  граждан из ветхого и аварийного жилищного фонда в муниципальном образовании – «город Тулун» на 2007-2019 гг.»</w:t>
      </w:r>
      <w:r>
        <w:t xml:space="preserve"> являются обеспечение переселения граждан, проживающих в ветхом и аварийном жилищном фонде, в благоустроенные жилые помещения и  ликвидация существующего  ветхого и аварийного жилищного фонда.</w:t>
      </w:r>
    </w:p>
    <w:p w:rsidR="002C6E6A" w:rsidRDefault="00394C42" w:rsidP="002C6E6A">
      <w:pPr>
        <w:jc w:val="both"/>
      </w:pPr>
      <w:r>
        <w:tab/>
        <w:t xml:space="preserve">Постановлением Правительства Иркутской области от 01.04.2013г № 114-пп утверждена долгосрочная целевая программа Иркутской области </w:t>
      </w:r>
      <w:r w:rsidRPr="00394C42">
        <w:rPr>
          <w:i/>
        </w:rPr>
        <w:t>«Переселение граждан из ветхого  и аварийного жилищного фонда в Иркутской области  на 2013-2015 годы».</w:t>
      </w:r>
    </w:p>
    <w:p w:rsidR="00394C42" w:rsidRDefault="00394C42" w:rsidP="002C6E6A">
      <w:pPr>
        <w:jc w:val="both"/>
      </w:pPr>
      <w:r>
        <w:tab/>
        <w:t xml:space="preserve">До 01.04.2013 года на территории Иркутской области действовала областная целевая программа </w:t>
      </w:r>
      <w:r w:rsidRPr="005A474B">
        <w:rPr>
          <w:i/>
        </w:rPr>
        <w:t>«Переселение граждан из ветхого и аварийного жилищного фонда в Иркутской области на период до 2019 года»,</w:t>
      </w:r>
      <w:r>
        <w:t xml:space="preserve"> утвержденная постановлением Законодательного Собрания Иркутской области </w:t>
      </w:r>
      <w:r w:rsidR="005A474B">
        <w:t xml:space="preserve"> от 30.10.2003г № 31/7-ЗС (с изменениями и дополнениями).</w:t>
      </w:r>
      <w:r>
        <w:t xml:space="preserve"> </w:t>
      </w:r>
      <w:r w:rsidR="005A474B">
        <w:t xml:space="preserve"> По данной программе муниципальным образованием – «город Тулун» было получено средств в 2011 году в сумме 5850,0 тыс.руб., в 2012 году в сумме 8188,7 тыс.рублей.</w:t>
      </w:r>
    </w:p>
    <w:p w:rsidR="005A474B" w:rsidRDefault="00A76975" w:rsidP="005A474B">
      <w:pPr>
        <w:ind w:firstLine="708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ссылка на </w:t>
      </w:r>
      <w:r w:rsidR="005A474B">
        <w:t xml:space="preserve"> данн</w:t>
      </w:r>
      <w:r>
        <w:t>ую</w:t>
      </w:r>
      <w:r w:rsidR="005A474B">
        <w:t xml:space="preserve">  </w:t>
      </w:r>
      <w:r w:rsidR="005949D3">
        <w:t>программ</w:t>
      </w:r>
      <w:r>
        <w:t>у</w:t>
      </w:r>
      <w:r w:rsidR="005949D3">
        <w:t xml:space="preserve">  должна </w:t>
      </w:r>
      <w:r>
        <w:t xml:space="preserve">оставаться </w:t>
      </w:r>
      <w:r w:rsidR="005949D3">
        <w:t xml:space="preserve"> </w:t>
      </w:r>
      <w:r>
        <w:t>в муниципальной целевой программе,</w:t>
      </w:r>
      <w:r w:rsidR="005949D3">
        <w:t xml:space="preserve"> как и</w:t>
      </w:r>
      <w:r>
        <w:t xml:space="preserve"> ссылка на  программу, утвержденную  </w:t>
      </w:r>
      <w:r w:rsidR="005949D3">
        <w:t xml:space="preserve"> </w:t>
      </w:r>
      <w:r>
        <w:t xml:space="preserve">постановлением Правительства Иркутской области от 01.04.2013г № 114-пп.  </w:t>
      </w:r>
    </w:p>
    <w:p w:rsidR="00F137ED" w:rsidRDefault="00A76975" w:rsidP="00A76975">
      <w:pPr>
        <w:jc w:val="both"/>
      </w:pPr>
      <w:r>
        <w:rPr>
          <w:b/>
        </w:rPr>
        <w:tab/>
      </w:r>
      <w:r w:rsidRPr="00A76975">
        <w:t xml:space="preserve">В соответствии с </w:t>
      </w:r>
      <w:r>
        <w:t xml:space="preserve">ДЦП Иркутской области </w:t>
      </w:r>
      <w:r w:rsidRPr="00754E33">
        <w:rPr>
          <w:i/>
        </w:rPr>
        <w:t>«Переселение граждан  из ветхого и аварийного жилищного фонда в Иркутской области на 2013-2015 годы»</w:t>
      </w:r>
      <w:r>
        <w:t xml:space="preserve"> расселение непригодных  для проживания  жилых помещений осуществляется  в соответствии с очередностью, устанавливаемой  </w:t>
      </w:r>
      <w:r w:rsidRPr="00A76975">
        <w:rPr>
          <w:u w:val="single"/>
        </w:rPr>
        <w:t>реестрами ветхого и аварийного</w:t>
      </w:r>
      <w:r>
        <w:t xml:space="preserve"> жилищного фонда  муниципального образования Иркутской области. </w:t>
      </w:r>
    </w:p>
    <w:p w:rsidR="00A76975" w:rsidRDefault="00A76975" w:rsidP="00A76975">
      <w:pPr>
        <w:ind w:firstLine="708"/>
        <w:jc w:val="both"/>
      </w:pPr>
      <w:proofErr w:type="gramStart"/>
      <w:r>
        <w:lastRenderedPageBreak/>
        <w:t xml:space="preserve">В нарушение вышеуказанного  </w:t>
      </w:r>
      <w:r w:rsidRPr="00A76975">
        <w:rPr>
          <w:b/>
        </w:rPr>
        <w:t xml:space="preserve">реестр ветхого </w:t>
      </w:r>
      <w:r w:rsidRPr="00517F07">
        <w:t>жил</w:t>
      </w:r>
      <w:r w:rsidR="00754E33">
        <w:t>ищного</w:t>
      </w:r>
      <w:r w:rsidRPr="00517F07">
        <w:t xml:space="preserve"> фонда</w:t>
      </w:r>
      <w:r>
        <w:t xml:space="preserve"> в новой редакции  администрацией города </w:t>
      </w:r>
      <w:r w:rsidRPr="00A76975">
        <w:rPr>
          <w:b/>
        </w:rPr>
        <w:t>не представлен</w:t>
      </w:r>
      <w:r>
        <w:t>.</w:t>
      </w:r>
      <w:proofErr w:type="gramEnd"/>
      <w:r>
        <w:t xml:space="preserve">  </w:t>
      </w:r>
      <w:r w:rsidR="00517F07">
        <w:t>В</w:t>
      </w:r>
      <w:r>
        <w:t xml:space="preserve">се помещения, которые ранее были включены в реестр ветхих жилых помещений муниципального жилищного фонда г.Тулуна  </w:t>
      </w:r>
      <w:r w:rsidR="00517F07">
        <w:t xml:space="preserve">(приложение № 1  к муниципальной целевой программе) </w:t>
      </w:r>
      <w:r w:rsidR="00517F07" w:rsidRPr="00517F07">
        <w:rPr>
          <w:b/>
        </w:rPr>
        <w:t>необоснованно включены в реестр  аварийных</w:t>
      </w:r>
      <w:r w:rsidR="00517F07">
        <w:t xml:space="preserve"> жилых помещений (приложение № 2 к муниципальной целевой программе).</w:t>
      </w:r>
    </w:p>
    <w:p w:rsidR="00517F07" w:rsidRDefault="00517F07" w:rsidP="00A76975">
      <w:pPr>
        <w:ind w:firstLine="708"/>
        <w:jc w:val="both"/>
      </w:pPr>
      <w:r>
        <w:t xml:space="preserve">При этом ДЦП Иркутской области </w:t>
      </w:r>
      <w:r w:rsidRPr="00754E33">
        <w:rPr>
          <w:i/>
        </w:rPr>
        <w:t xml:space="preserve">«Переселение граждан  из ветхого и аварийного жилищного фонда в Иркутской области на 2013-2015 годы» </w:t>
      </w:r>
      <w:r>
        <w:t xml:space="preserve">установлено, что «в первоочередном порядке расселению подлежат жилые помещения </w:t>
      </w:r>
      <w:r w:rsidRPr="00517F07">
        <w:rPr>
          <w:b/>
        </w:rPr>
        <w:t xml:space="preserve">аварийного  </w:t>
      </w:r>
      <w:r w:rsidRPr="00754E33">
        <w:t>жилищного фонда</w:t>
      </w:r>
      <w:r>
        <w:t xml:space="preserve">, что связано с высокой  степенью опасности для жизни граждан при дальнейшей эксплуатации таких жилых помещений. Только в случае  отсутствия на территории муниципального образования аварийного  муниципального жилищного фонда расселению подлежит </w:t>
      </w:r>
      <w:r w:rsidRPr="00517F07">
        <w:rPr>
          <w:b/>
        </w:rPr>
        <w:t>ветхий</w:t>
      </w:r>
      <w:r>
        <w:t xml:space="preserve"> муниципальный жилищный фонд».</w:t>
      </w:r>
    </w:p>
    <w:p w:rsidR="006C18D5" w:rsidRDefault="006C18D5" w:rsidP="006C18D5">
      <w:pPr>
        <w:ind w:firstLine="708"/>
        <w:jc w:val="both"/>
      </w:pPr>
      <w:r>
        <w:t>Согласно п.3,4 ст.15 Жилищного кодекса РФ  требования, которым должно отвечать жилое помещение, устанавливаются Правительством РФ; жилое помещение  может быть признано непригодным для проживания по основаниям и в порядке, которые установлены Правительством РФ.</w:t>
      </w:r>
    </w:p>
    <w:p w:rsidR="006C18D5" w:rsidRDefault="006C18D5" w:rsidP="006C18D5">
      <w:pPr>
        <w:jc w:val="both"/>
      </w:pPr>
      <w:r>
        <w:tab/>
      </w:r>
      <w:r w:rsidRPr="00A22423">
        <w:rPr>
          <w:i/>
        </w:rPr>
        <w:t>Положение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</w:t>
      </w:r>
      <w:r>
        <w:t xml:space="preserve"> утверждено Постановлением Правительства РФ от 28.01.2006г № 47.</w:t>
      </w:r>
    </w:p>
    <w:p w:rsidR="006C18D5" w:rsidRDefault="00517F07" w:rsidP="00F137ED">
      <w:pPr>
        <w:jc w:val="both"/>
      </w:pPr>
      <w:r>
        <w:tab/>
        <w:t>Также необходимо отметить, что понятие «непригодное для проживания»</w:t>
      </w:r>
      <w:r w:rsidR="006C18D5">
        <w:t xml:space="preserve"> применяется только  к жилым помещениям – жилым домам, квартирам и комнатам, но не к многоквартирным домам. Считаем, что администрацией города необоснованно включены в реестр аварийных жилых помещений некоторые многоквартирные дома  по </w:t>
      </w:r>
      <w:proofErr w:type="spellStart"/>
      <w:r w:rsidR="006C18D5">
        <w:t>ул</w:t>
      </w:r>
      <w:proofErr w:type="gramStart"/>
      <w:r w:rsidR="006C18D5">
        <w:t>.Л</w:t>
      </w:r>
      <w:proofErr w:type="gramEnd"/>
      <w:r w:rsidR="006C18D5">
        <w:t>омоносова</w:t>
      </w:r>
      <w:proofErr w:type="spellEnd"/>
      <w:r w:rsidR="006C18D5">
        <w:t xml:space="preserve">, </w:t>
      </w:r>
      <w:proofErr w:type="spellStart"/>
      <w:r w:rsidR="006C18D5">
        <w:t>ул.Заречной</w:t>
      </w:r>
      <w:proofErr w:type="spellEnd"/>
      <w:r w:rsidR="006C18D5">
        <w:t xml:space="preserve"> и др., в которых достаточно произвести капитальный ремонт </w:t>
      </w:r>
      <w:r w:rsidR="00754E33">
        <w:t xml:space="preserve">только </w:t>
      </w:r>
      <w:r w:rsidR="006C18D5">
        <w:t>отдельных жилых помещений.</w:t>
      </w:r>
    </w:p>
    <w:p w:rsidR="00F137ED" w:rsidRDefault="006C18D5" w:rsidP="006C18D5">
      <w:pPr>
        <w:ind w:firstLine="708"/>
        <w:jc w:val="both"/>
      </w:pPr>
      <w:proofErr w:type="gramStart"/>
      <w:r>
        <w:t xml:space="preserve">Жилые помещения, расположенные в полносборных, кирпичных и каменных домах, а также в деревянных домах и домах, имеющих деформации фундаментов, стен, несущий  конструкций  и значительную степень биологического повреждения элементов деревянных конструкций, которые свидетельствуют об исчерпании несущей способности и опасности обрушения, являются  непригодными для постоянного   проживания  по причине  признания  многоквартирного дома аварийным и подлежащим сносу (п.34 </w:t>
      </w:r>
      <w:r w:rsidR="00754E33">
        <w:t xml:space="preserve">вышеназванного </w:t>
      </w:r>
      <w:r>
        <w:t>Положения).</w:t>
      </w:r>
      <w:proofErr w:type="gramEnd"/>
    </w:p>
    <w:p w:rsidR="009648D6" w:rsidRDefault="009648D6" w:rsidP="006C18D5">
      <w:pPr>
        <w:ind w:firstLine="708"/>
        <w:jc w:val="both"/>
      </w:pPr>
      <w:r>
        <w:t xml:space="preserve">При этом в некоторых </w:t>
      </w:r>
      <w:r w:rsidR="00D04023">
        <w:t xml:space="preserve">заключениях </w:t>
      </w:r>
      <w:r w:rsidR="00754E33">
        <w:t xml:space="preserve">межведомственной комиссии </w:t>
      </w:r>
      <w:r w:rsidR="00D04023">
        <w:t>о признании жилого помещения  непригодным для постоянного проживания</w:t>
      </w:r>
      <w:r>
        <w:t xml:space="preserve"> не указаны </w:t>
      </w:r>
      <w:r w:rsidR="00754E33">
        <w:t>конкретные</w:t>
      </w:r>
      <w:r>
        <w:t xml:space="preserve"> дефекты, которые являются основанием для признания  жилого дома</w:t>
      </w:r>
      <w:r w:rsidR="00D04023">
        <w:t xml:space="preserve"> аварийным и подлежащим сносу.</w:t>
      </w:r>
    </w:p>
    <w:p w:rsidR="00F137ED" w:rsidRDefault="00F137ED" w:rsidP="00F137ED">
      <w:pPr>
        <w:ind w:firstLine="708"/>
        <w:jc w:val="both"/>
      </w:pPr>
      <w:r>
        <w:t xml:space="preserve">В рамках реализации </w:t>
      </w:r>
      <w:r w:rsidR="00754E33">
        <w:t xml:space="preserve">муниципальной целевой </w:t>
      </w:r>
      <w:r>
        <w:t xml:space="preserve">программы в 2008 году администрацией города был приобретен жилой дом  по адресу: </w:t>
      </w:r>
      <w:proofErr w:type="spellStart"/>
      <w:r w:rsidRPr="00CE5C0B">
        <w:t>пер</w:t>
      </w:r>
      <w:proofErr w:type="gramStart"/>
      <w:r w:rsidRPr="00CE5C0B">
        <w:t>.Ч</w:t>
      </w:r>
      <w:proofErr w:type="gramEnd"/>
      <w:r w:rsidRPr="00CE5C0B">
        <w:t>ернышевского</w:t>
      </w:r>
      <w:proofErr w:type="spellEnd"/>
      <w:r w:rsidRPr="00CE5C0B">
        <w:t>, 8</w:t>
      </w:r>
      <w:r>
        <w:t xml:space="preserve">  площадью 60,2 кв.м. стоимостью </w:t>
      </w:r>
      <w:r w:rsidRPr="00754E33">
        <w:t>400</w:t>
      </w:r>
      <w:r>
        <w:t xml:space="preserve"> тыс.руб., в который переселена семья  из пяти человек, ранее проживающая по адресу: </w:t>
      </w:r>
      <w:proofErr w:type="spellStart"/>
      <w:r>
        <w:t>ул.Гоголя</w:t>
      </w:r>
      <w:proofErr w:type="spellEnd"/>
      <w:r>
        <w:t xml:space="preserve">, 4-1.  В настоящее время администрация городского округа предлагает внести жилой дом по адресу: </w:t>
      </w:r>
      <w:proofErr w:type="spellStart"/>
      <w:r>
        <w:t>пер</w:t>
      </w:r>
      <w:proofErr w:type="gramStart"/>
      <w:r>
        <w:t>.Ч</w:t>
      </w:r>
      <w:proofErr w:type="gramEnd"/>
      <w:r>
        <w:t>ернышевского</w:t>
      </w:r>
      <w:proofErr w:type="spellEnd"/>
      <w:r>
        <w:t>, 8 в реестр  аварийных жилых помещений (!).</w:t>
      </w:r>
    </w:p>
    <w:p w:rsidR="00F137ED" w:rsidRDefault="00F137ED" w:rsidP="00F137ED">
      <w:pPr>
        <w:ind w:firstLine="708"/>
        <w:jc w:val="both"/>
      </w:pPr>
      <w:r>
        <w:t xml:space="preserve">Также в 2008 году  за счет средств программы была приобретена  3-комнатная благоустроенная квартира на 5-м этаже 5-этажного жилого дома по адресу: </w:t>
      </w:r>
      <w:proofErr w:type="spellStart"/>
      <w:r>
        <w:t>ул</w:t>
      </w:r>
      <w:proofErr w:type="gramStart"/>
      <w:r>
        <w:t>.К</w:t>
      </w:r>
      <w:proofErr w:type="gramEnd"/>
      <w:r>
        <w:t>утузова</w:t>
      </w:r>
      <w:proofErr w:type="spellEnd"/>
      <w:r>
        <w:t xml:space="preserve">, 6, кв.16, общей площадью 57,4 кв.м. стоимостью  </w:t>
      </w:r>
      <w:r w:rsidRPr="00754E33">
        <w:t>850</w:t>
      </w:r>
      <w:r>
        <w:t xml:space="preserve"> тыс.руб.; в который переселена семья из четырех человек, проживающая по </w:t>
      </w:r>
      <w:proofErr w:type="spellStart"/>
      <w:r>
        <w:t>ул.Ушакова</w:t>
      </w:r>
      <w:proofErr w:type="spellEnd"/>
      <w:r>
        <w:t>, 12.  При этом данный дом из реестра аварийных жилых помещений администрацией городского округа не исключен.</w:t>
      </w:r>
    </w:p>
    <w:p w:rsidR="00F137ED" w:rsidRDefault="00F137ED" w:rsidP="00F137ED">
      <w:pPr>
        <w:ind w:firstLine="708"/>
        <w:jc w:val="both"/>
      </w:pPr>
      <w:r>
        <w:t>В 2008 году за счет сре</w:t>
      </w:r>
      <w:proofErr w:type="gramStart"/>
      <w:r>
        <w:t>дств пр</w:t>
      </w:r>
      <w:proofErr w:type="gramEnd"/>
      <w:r>
        <w:t xml:space="preserve">ограммы был произведен </w:t>
      </w:r>
      <w:r>
        <w:tab/>
        <w:t xml:space="preserve">капитальный ремонт  жилого фонда на сумму </w:t>
      </w:r>
      <w:r w:rsidRPr="00754E33">
        <w:t>828,8</w:t>
      </w:r>
      <w:r>
        <w:t xml:space="preserve">  тыс.руб., в том числе:</w:t>
      </w:r>
    </w:p>
    <w:p w:rsidR="00F137ED" w:rsidRDefault="00F137ED" w:rsidP="00F137ED">
      <w:pPr>
        <w:pStyle w:val="a3"/>
        <w:numPr>
          <w:ilvl w:val="0"/>
          <w:numId w:val="4"/>
        </w:numPr>
        <w:jc w:val="both"/>
      </w:pPr>
      <w:proofErr w:type="spellStart"/>
      <w:r>
        <w:t>ул</w:t>
      </w:r>
      <w:proofErr w:type="gramStart"/>
      <w:r>
        <w:t>.Д</w:t>
      </w:r>
      <w:proofErr w:type="gramEnd"/>
      <w:r>
        <w:t>ачная</w:t>
      </w:r>
      <w:proofErr w:type="spellEnd"/>
      <w:r>
        <w:t xml:space="preserve">, 2 (393,9 </w:t>
      </w:r>
      <w:proofErr w:type="spellStart"/>
      <w:r>
        <w:t>кв.м</w:t>
      </w:r>
      <w:proofErr w:type="spellEnd"/>
      <w:r>
        <w:t xml:space="preserve">.) – 164,4 тыс.руб., выполнен ремонт  кровли из </w:t>
      </w:r>
      <w:proofErr w:type="spellStart"/>
      <w:r>
        <w:t>астбестцементных</w:t>
      </w:r>
      <w:proofErr w:type="spellEnd"/>
      <w:r>
        <w:t xml:space="preserve"> листов, выполнена </w:t>
      </w:r>
      <w:proofErr w:type="spellStart"/>
      <w:r>
        <w:t>отмостка</w:t>
      </w:r>
      <w:proofErr w:type="spellEnd"/>
      <w:r>
        <w:t>;</w:t>
      </w:r>
    </w:p>
    <w:p w:rsidR="00F137ED" w:rsidRDefault="00F137ED" w:rsidP="00F137ED">
      <w:pPr>
        <w:pStyle w:val="a3"/>
        <w:numPr>
          <w:ilvl w:val="0"/>
          <w:numId w:val="4"/>
        </w:numPr>
        <w:jc w:val="both"/>
      </w:pPr>
      <w:proofErr w:type="spellStart"/>
      <w:r>
        <w:lastRenderedPageBreak/>
        <w:t>ул</w:t>
      </w:r>
      <w:proofErr w:type="gramStart"/>
      <w:r>
        <w:t>.В</w:t>
      </w:r>
      <w:proofErr w:type="gramEnd"/>
      <w:r>
        <w:t>оскресенского</w:t>
      </w:r>
      <w:proofErr w:type="spellEnd"/>
      <w:r>
        <w:t xml:space="preserve">, 11(358,6 </w:t>
      </w:r>
      <w:proofErr w:type="spellStart"/>
      <w:r>
        <w:t>кв.м</w:t>
      </w:r>
      <w:proofErr w:type="spellEnd"/>
      <w:r>
        <w:t xml:space="preserve">.) -175,1 тыс.руб, выполнен капитальный ремонт кровли из </w:t>
      </w:r>
      <w:proofErr w:type="spellStart"/>
      <w:r>
        <w:t>астбестцементных</w:t>
      </w:r>
      <w:proofErr w:type="spellEnd"/>
      <w:r>
        <w:t xml:space="preserve"> листов, произведена перекладка дымовых труб,  установлен наружный  дверной блок, выполнена </w:t>
      </w:r>
      <w:proofErr w:type="spellStart"/>
      <w:r>
        <w:t>отмостка</w:t>
      </w:r>
      <w:proofErr w:type="spellEnd"/>
      <w:r>
        <w:t>;</w:t>
      </w:r>
    </w:p>
    <w:p w:rsidR="00F137ED" w:rsidRDefault="00F137ED" w:rsidP="00F137ED">
      <w:pPr>
        <w:pStyle w:val="a3"/>
        <w:numPr>
          <w:ilvl w:val="0"/>
          <w:numId w:val="4"/>
        </w:numPr>
        <w:jc w:val="both"/>
      </w:pPr>
      <w:proofErr w:type="spellStart"/>
      <w:r>
        <w:t>ул</w:t>
      </w:r>
      <w:proofErr w:type="gramStart"/>
      <w:r>
        <w:t>.С</w:t>
      </w:r>
      <w:proofErr w:type="gramEnd"/>
      <w:r>
        <w:t>тепана</w:t>
      </w:r>
      <w:proofErr w:type="spellEnd"/>
      <w:r>
        <w:t xml:space="preserve"> Разина, 7 - 90,8 тыс.руб., выполнен капитальный ремонт кровли из </w:t>
      </w:r>
      <w:proofErr w:type="spellStart"/>
      <w:r>
        <w:t>астбестцементных</w:t>
      </w:r>
      <w:proofErr w:type="spellEnd"/>
      <w:r>
        <w:t xml:space="preserve"> листов;</w:t>
      </w:r>
    </w:p>
    <w:p w:rsidR="00F137ED" w:rsidRDefault="00F137ED" w:rsidP="00F137ED">
      <w:pPr>
        <w:pStyle w:val="a3"/>
        <w:numPr>
          <w:ilvl w:val="0"/>
          <w:numId w:val="4"/>
        </w:numPr>
        <w:jc w:val="both"/>
      </w:pPr>
      <w:r>
        <w:t xml:space="preserve">ул.1-я Заречная, 2 (439,9 кв.м.) – 223,1 тыс.руб., произведен ремонт кровли,  замена оконных блоков  </w:t>
      </w:r>
    </w:p>
    <w:p w:rsidR="00F137ED" w:rsidRDefault="00F137ED" w:rsidP="00F137ED">
      <w:pPr>
        <w:pStyle w:val="a3"/>
        <w:numPr>
          <w:ilvl w:val="0"/>
          <w:numId w:val="4"/>
        </w:numPr>
        <w:jc w:val="both"/>
      </w:pPr>
      <w:r>
        <w:t xml:space="preserve">ул. 1-я Заречная, 6 (439,9 кв.м.) – 175,4 тыс.руб., произведен  ремонт кровли, замена входных дверей. </w:t>
      </w:r>
    </w:p>
    <w:p w:rsidR="003D3B46" w:rsidRDefault="00F137ED" w:rsidP="00CE5C0B">
      <w:pPr>
        <w:ind w:firstLine="708"/>
        <w:jc w:val="both"/>
      </w:pPr>
      <w:r>
        <w:t>Все пять вышеназванных объектов  вновь внесены администрацией городского округа в реестр аварийных жилых помещений (!).</w:t>
      </w:r>
    </w:p>
    <w:p w:rsidR="00CE5C0B" w:rsidRDefault="00CE5C0B" w:rsidP="00CE5C0B">
      <w:pPr>
        <w:ind w:firstLine="708"/>
        <w:jc w:val="both"/>
      </w:pPr>
      <w:r>
        <w:t xml:space="preserve">При этом в перечень ветхих и аварийных жилых помещений </w:t>
      </w:r>
      <w:r w:rsidRPr="002C6E6A">
        <w:rPr>
          <w:b/>
        </w:rPr>
        <w:t xml:space="preserve">не включены жилые дома по ул.Совхозная, </w:t>
      </w:r>
      <w:r>
        <w:rPr>
          <w:b/>
        </w:rPr>
        <w:t xml:space="preserve">№№ 26, 28, </w:t>
      </w:r>
      <w:r w:rsidRPr="00CE5C0B">
        <w:t>которые действительно являются</w:t>
      </w:r>
      <w:r>
        <w:rPr>
          <w:b/>
        </w:rPr>
        <w:t xml:space="preserve"> </w:t>
      </w:r>
      <w:r w:rsidRPr="00CE5C0B">
        <w:t>ветхими</w:t>
      </w:r>
      <w:r>
        <w:t xml:space="preserve"> </w:t>
      </w:r>
      <w:r w:rsidRPr="00CE5C0B">
        <w:t xml:space="preserve">и </w:t>
      </w:r>
      <w:r>
        <w:t>аварийными.</w:t>
      </w:r>
    </w:p>
    <w:p w:rsidR="009648D6" w:rsidRDefault="009648D6" w:rsidP="00CE5C0B">
      <w:pPr>
        <w:ind w:firstLine="708"/>
        <w:jc w:val="both"/>
      </w:pPr>
      <w:proofErr w:type="gramStart"/>
      <w:r>
        <w:t xml:space="preserve">Реализация ДЦП Иркутской области </w:t>
      </w:r>
      <w:r w:rsidRPr="00754E33">
        <w:rPr>
          <w:i/>
        </w:rPr>
        <w:t>«Переселение граждан  из ветхого и аварийного жилищного фонда в Иркутской области на 2013-2015 годы»</w:t>
      </w:r>
      <w:r>
        <w:t xml:space="preserve"> подразумевает  ликвидацию непригодного для проживания жилищного фонда Иркутской области </w:t>
      </w:r>
      <w:r w:rsidRPr="009648D6">
        <w:rPr>
          <w:b/>
        </w:rPr>
        <w:t>признанного до 1 января  2012</w:t>
      </w:r>
      <w:r>
        <w:t xml:space="preserve">  года в установленном порядке  </w:t>
      </w:r>
      <w:r w:rsidRPr="009648D6">
        <w:rPr>
          <w:b/>
        </w:rPr>
        <w:t>ветхим</w:t>
      </w:r>
      <w:r>
        <w:t xml:space="preserve">  либо </w:t>
      </w:r>
      <w:r w:rsidRPr="009648D6">
        <w:rPr>
          <w:b/>
        </w:rPr>
        <w:t xml:space="preserve">аварийным </w:t>
      </w:r>
      <w:r>
        <w:t>и подлежащим сносу в связи с физическим износом в процессе его эксплуатации.</w:t>
      </w:r>
      <w:proofErr w:type="gramEnd"/>
    </w:p>
    <w:p w:rsidR="00D04023" w:rsidRDefault="009648D6" w:rsidP="004D21EB">
      <w:pPr>
        <w:ind w:firstLine="708"/>
        <w:jc w:val="both"/>
      </w:pPr>
      <w:r>
        <w:t xml:space="preserve">В муниципальную целевую </w:t>
      </w:r>
      <w:r w:rsidR="0083542A">
        <w:t>п</w:t>
      </w:r>
      <w:r>
        <w:t xml:space="preserve">рограмму  </w:t>
      </w:r>
      <w:r w:rsidR="0083542A" w:rsidRPr="00754E33">
        <w:rPr>
          <w:i/>
        </w:rPr>
        <w:t>«П</w:t>
      </w:r>
      <w:r w:rsidRPr="00754E33">
        <w:rPr>
          <w:i/>
        </w:rPr>
        <w:t>ереселени</w:t>
      </w:r>
      <w:r w:rsidR="0083542A" w:rsidRPr="00754E33">
        <w:rPr>
          <w:i/>
        </w:rPr>
        <w:t>е</w:t>
      </w:r>
      <w:r w:rsidRPr="00754E33">
        <w:rPr>
          <w:i/>
        </w:rPr>
        <w:t xml:space="preserve"> граждан из ветхого и аварийного жилищного фонда в муниципальном образовании – «город Тулун» </w:t>
      </w:r>
      <w:r w:rsidR="0083542A" w:rsidRPr="00754E33">
        <w:rPr>
          <w:i/>
        </w:rPr>
        <w:t xml:space="preserve"> на 2007-2019гг»</w:t>
      </w:r>
      <w:r w:rsidR="0083542A">
        <w:t xml:space="preserve"> изменения и дополнения вносились неоднократно, последние изменения – решением Думы городского округа от 02.04.2012г № 07-ДГО, при этом вопрос по включению в перечни  аварийных жилых помещений   </w:t>
      </w:r>
      <w:r w:rsidR="00D04023">
        <w:t xml:space="preserve"> следующих </w:t>
      </w:r>
      <w:r w:rsidR="0083542A">
        <w:t>жилых домов</w:t>
      </w:r>
      <w:r w:rsidR="00D04023">
        <w:t>:</w:t>
      </w:r>
    </w:p>
    <w:p w:rsidR="00D04023" w:rsidRDefault="004D21EB" w:rsidP="004D21EB">
      <w:pPr>
        <w:ind w:firstLine="708"/>
        <w:jc w:val="both"/>
      </w:pPr>
      <w:r>
        <w:t xml:space="preserve"> </w:t>
      </w:r>
      <w:proofErr w:type="spellStart"/>
      <w:r>
        <w:t>ул</w:t>
      </w:r>
      <w:proofErr w:type="gramStart"/>
      <w:r>
        <w:t>.Л</w:t>
      </w:r>
      <w:proofErr w:type="gramEnd"/>
      <w:r>
        <w:t>омоносова</w:t>
      </w:r>
      <w:proofErr w:type="spellEnd"/>
      <w:r>
        <w:t xml:space="preserve">, д.10а (8 квартир); </w:t>
      </w:r>
      <w:proofErr w:type="spellStart"/>
      <w:r>
        <w:t>ул.Воскресенского</w:t>
      </w:r>
      <w:proofErr w:type="spellEnd"/>
      <w:r>
        <w:t xml:space="preserve">, д.11 (8 квартир); </w:t>
      </w:r>
      <w:proofErr w:type="spellStart"/>
      <w:r>
        <w:t>ул.Дачная</w:t>
      </w:r>
      <w:proofErr w:type="spellEnd"/>
      <w:r>
        <w:t xml:space="preserve">, д.2 (11 квартир); ул.1-я Заречная, д.2 (9 квартир); ул.1-я Заречная, д.6 (9 квартир); </w:t>
      </w:r>
      <w:proofErr w:type="spellStart"/>
      <w:r>
        <w:t>ул.Блюхера</w:t>
      </w:r>
      <w:proofErr w:type="spellEnd"/>
      <w:r>
        <w:t xml:space="preserve">, д.81 (2 квартиры); </w:t>
      </w:r>
      <w:proofErr w:type="spellStart"/>
      <w:r>
        <w:t>ул.Тухачевского</w:t>
      </w:r>
      <w:proofErr w:type="spellEnd"/>
      <w:r>
        <w:t xml:space="preserve">, д.29 (2 квартиры); </w:t>
      </w:r>
      <w:proofErr w:type="spellStart"/>
      <w:r>
        <w:t>ул.Станкевича</w:t>
      </w:r>
      <w:proofErr w:type="spellEnd"/>
      <w:r>
        <w:t xml:space="preserve">, д.4 (1 квартира); </w:t>
      </w:r>
      <w:proofErr w:type="spellStart"/>
      <w:r>
        <w:t>пер</w:t>
      </w:r>
      <w:proofErr w:type="gramStart"/>
      <w:r>
        <w:t>.Ч</w:t>
      </w:r>
      <w:proofErr w:type="gramEnd"/>
      <w:r>
        <w:t>ернышевского</w:t>
      </w:r>
      <w:proofErr w:type="spellEnd"/>
      <w:r>
        <w:t xml:space="preserve">, д.8 (1 квартира); </w:t>
      </w:r>
      <w:proofErr w:type="spellStart"/>
      <w:r>
        <w:t>ул.Байкальская</w:t>
      </w:r>
      <w:proofErr w:type="spellEnd"/>
      <w:r>
        <w:t xml:space="preserve">, д.5 (1 квартира); </w:t>
      </w:r>
      <w:proofErr w:type="spellStart"/>
      <w:r>
        <w:t>пер.Речной</w:t>
      </w:r>
      <w:proofErr w:type="spellEnd"/>
      <w:r>
        <w:t xml:space="preserve">, д.22 (1 квартира); </w:t>
      </w:r>
      <w:proofErr w:type="spellStart"/>
      <w:r>
        <w:t>пер.Больничный</w:t>
      </w:r>
      <w:proofErr w:type="spellEnd"/>
      <w:r>
        <w:t xml:space="preserve">, д.17 (1 квартира); </w:t>
      </w:r>
      <w:proofErr w:type="spellStart"/>
      <w:r>
        <w:t>ул.Калинина</w:t>
      </w:r>
      <w:proofErr w:type="spellEnd"/>
      <w:r>
        <w:t xml:space="preserve">, д.30 (1 квартира); </w:t>
      </w:r>
      <w:proofErr w:type="spellStart"/>
      <w:r>
        <w:t>ул.Братская</w:t>
      </w:r>
      <w:proofErr w:type="spellEnd"/>
      <w:r>
        <w:t xml:space="preserve">, д.60 (1 квартира); </w:t>
      </w:r>
      <w:proofErr w:type="spellStart"/>
      <w:r>
        <w:t>пер.Заболотный</w:t>
      </w:r>
      <w:proofErr w:type="spellEnd"/>
      <w:r>
        <w:t>, д.21 (1 квартира),</w:t>
      </w:r>
    </w:p>
    <w:p w:rsidR="004D21EB" w:rsidRDefault="00D04023" w:rsidP="004D21EB">
      <w:pPr>
        <w:ind w:firstLine="708"/>
        <w:jc w:val="both"/>
      </w:pPr>
      <w:r>
        <w:t>перед Думой городского округа</w:t>
      </w:r>
      <w:r w:rsidR="004D21EB">
        <w:t xml:space="preserve"> не ставился, не смотря на то, что постановления мэра городского округа об утверждении актов межведомственной комиссии  о признании жилых помещений непригодными для проживания  датируются </w:t>
      </w:r>
      <w:r>
        <w:t>2007-2011 годами.</w:t>
      </w:r>
      <w:r w:rsidR="00484EE5">
        <w:t xml:space="preserve"> Большая часть индивидуальных жилых домов, включаемых в программу, принадлежит гражданам на праве собственности.  </w:t>
      </w:r>
    </w:p>
    <w:p w:rsidR="00CE5C0B" w:rsidRPr="00CE5C0B" w:rsidRDefault="00484EE5" w:rsidP="00CE5C0B">
      <w:pPr>
        <w:ind w:firstLine="708"/>
        <w:jc w:val="both"/>
      </w:pPr>
      <w:r>
        <w:t>Необходимо отметить, что в соответствии со ст.30 Жилищного кодекса РФ  собственник жилого помещения несет бремя содержания  данного помещения. Собственник жилого помещения обязан поддерживать данное помещение  в надлежащем состоянии, не допуская бесхозяйственного отношения с ним.</w:t>
      </w:r>
    </w:p>
    <w:p w:rsidR="00600AFE" w:rsidRPr="00933FE2" w:rsidRDefault="00600AFE" w:rsidP="00600AFE">
      <w:pPr>
        <w:jc w:val="both"/>
      </w:pPr>
    </w:p>
    <w:p w:rsidR="00B0376E" w:rsidRDefault="00B0376E" w:rsidP="00B0376E">
      <w:pPr>
        <w:pStyle w:val="a3"/>
        <w:numPr>
          <w:ilvl w:val="0"/>
          <w:numId w:val="2"/>
        </w:numPr>
        <w:jc w:val="center"/>
      </w:pPr>
      <w:r>
        <w:t>Выводы и рекомендации</w:t>
      </w:r>
    </w:p>
    <w:p w:rsidR="00757FC4" w:rsidRDefault="00757FC4" w:rsidP="00757FC4">
      <w:pPr>
        <w:pStyle w:val="a3"/>
      </w:pPr>
    </w:p>
    <w:p w:rsidR="00B975EB" w:rsidRDefault="00B975EB" w:rsidP="00D058C3">
      <w:pPr>
        <w:ind w:firstLine="708"/>
        <w:jc w:val="both"/>
      </w:pPr>
      <w:r>
        <w:t>На основании вышеизложенного</w:t>
      </w:r>
      <w:r w:rsidR="00B0376E">
        <w:t xml:space="preserve"> Контрольно-счетная палата г.Тулуна</w:t>
      </w:r>
      <w:r>
        <w:t xml:space="preserve"> </w:t>
      </w:r>
      <w:r w:rsidR="00B0376E">
        <w:t xml:space="preserve"> рекомендует Думе городского округа:</w:t>
      </w:r>
      <w:r w:rsidR="000C0020">
        <w:t xml:space="preserve"> </w:t>
      </w:r>
    </w:p>
    <w:p w:rsidR="004A269C" w:rsidRDefault="00600AFE" w:rsidP="004A269C">
      <w:pPr>
        <w:ind w:firstLine="708"/>
        <w:jc w:val="both"/>
      </w:pPr>
      <w:r>
        <w:t xml:space="preserve">возвратить </w:t>
      </w:r>
      <w:r w:rsidR="004A269C">
        <w:t xml:space="preserve">проект решения </w:t>
      </w:r>
      <w:r>
        <w:t xml:space="preserve"> в администрацию городского округа как не соответствующий нормативным правовым актам правительства Иркутской области, муниципального образования – «город Тулун»</w:t>
      </w:r>
      <w:r w:rsidR="009648D6">
        <w:t>, целям и задачам программы, име</w:t>
      </w:r>
      <w:r w:rsidR="00E46461">
        <w:t>ющий</w:t>
      </w:r>
      <w:r w:rsidR="009648D6">
        <w:t xml:space="preserve"> </w:t>
      </w:r>
      <w:proofErr w:type="spellStart"/>
      <w:r w:rsidR="009648D6">
        <w:t>коррупциогенные</w:t>
      </w:r>
      <w:proofErr w:type="spellEnd"/>
      <w:r w:rsidR="009648D6">
        <w:t xml:space="preserve"> признаки.</w:t>
      </w:r>
    </w:p>
    <w:p w:rsidR="00D36BBE" w:rsidRDefault="00D36BBE" w:rsidP="00B0376E">
      <w:pPr>
        <w:jc w:val="both"/>
      </w:pPr>
    </w:p>
    <w:p w:rsidR="001D7C17" w:rsidRDefault="00484EE5" w:rsidP="001D7C17">
      <w:pPr>
        <w:jc w:val="both"/>
      </w:pPr>
      <w:r>
        <w:t>П</w:t>
      </w:r>
      <w:r w:rsidR="001D7C17">
        <w:t>редседатель Контрольно-</w:t>
      </w:r>
    </w:p>
    <w:p w:rsidR="0022697C" w:rsidRDefault="001D7C17" w:rsidP="009676E8">
      <w:pPr>
        <w:jc w:val="both"/>
      </w:pPr>
      <w:r>
        <w:t xml:space="preserve">счетной палаты г.Тулуна                                                   </w:t>
      </w:r>
      <w:r w:rsidR="00484EE5">
        <w:t xml:space="preserve">     </w:t>
      </w:r>
      <w:r>
        <w:t xml:space="preserve">               Е.В.Новикевич</w:t>
      </w:r>
    </w:p>
    <w:p w:rsidR="00562E89" w:rsidRPr="00562E89" w:rsidRDefault="00562E89" w:rsidP="00562E89">
      <w:pPr>
        <w:jc w:val="right"/>
        <w:rPr>
          <w:rFonts w:eastAsiaTheme="minorHAnsi"/>
          <w:lang w:eastAsia="en-US"/>
        </w:rPr>
      </w:pPr>
      <w:r w:rsidRPr="00562E89">
        <w:rPr>
          <w:rFonts w:eastAsiaTheme="minorHAnsi"/>
          <w:lang w:eastAsia="en-US"/>
        </w:rPr>
        <w:lastRenderedPageBreak/>
        <w:t xml:space="preserve">Приложение  к заключению </w:t>
      </w:r>
    </w:p>
    <w:p w:rsidR="00562E89" w:rsidRPr="00562E89" w:rsidRDefault="00562E89" w:rsidP="00562E89">
      <w:pPr>
        <w:jc w:val="right"/>
        <w:rPr>
          <w:rFonts w:eastAsiaTheme="minorHAnsi"/>
          <w:lang w:eastAsia="en-US"/>
        </w:rPr>
      </w:pPr>
      <w:r w:rsidRPr="00562E89">
        <w:rPr>
          <w:rFonts w:eastAsiaTheme="minorHAnsi"/>
          <w:lang w:eastAsia="en-US"/>
        </w:rPr>
        <w:t>КСП г.Тулуна от 18.11.2013г № 15-э</w:t>
      </w:r>
    </w:p>
    <w:p w:rsid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drawing>
          <wp:inline distT="0" distB="0" distL="0" distR="0" wp14:anchorId="7CD1F733" wp14:editId="1E056A12">
            <wp:extent cx="4049486" cy="3037116"/>
            <wp:effectExtent l="0" t="0" r="8255" b="0"/>
            <wp:docPr id="26" name="Рисунок 26" descr="C:\Users\perv\Desktop\Переселение\S800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v\Desktop\Переселение\S8002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83" cy="304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E89">
        <w:rPr>
          <w:rFonts w:eastAsiaTheme="minorHAnsi"/>
          <w:noProof/>
        </w:rPr>
        <w:t xml:space="preserve">      </w:t>
      </w:r>
    </w:p>
    <w:p w:rsidR="00562E89" w:rsidRDefault="00562E89" w:rsidP="00562E89">
      <w:pPr>
        <w:jc w:val="both"/>
        <w:rPr>
          <w:rFonts w:eastAsiaTheme="minorHAnsi"/>
          <w:noProof/>
        </w:rPr>
      </w:pPr>
      <w:proofErr w:type="spellStart"/>
      <w:r w:rsidRPr="00562E89">
        <w:rPr>
          <w:rFonts w:eastAsiaTheme="minorHAnsi"/>
          <w:lang w:eastAsia="en-US"/>
        </w:rPr>
        <w:t>ул</w:t>
      </w:r>
      <w:proofErr w:type="gramStart"/>
      <w:r w:rsidRPr="00562E89">
        <w:rPr>
          <w:rFonts w:eastAsiaTheme="minorHAnsi"/>
          <w:lang w:eastAsia="en-US"/>
        </w:rPr>
        <w:t>.Б</w:t>
      </w:r>
      <w:proofErr w:type="gramEnd"/>
      <w:r w:rsidRPr="00562E89">
        <w:rPr>
          <w:rFonts w:eastAsiaTheme="minorHAnsi"/>
          <w:lang w:eastAsia="en-US"/>
        </w:rPr>
        <w:t>ратская</w:t>
      </w:r>
      <w:proofErr w:type="spellEnd"/>
      <w:r w:rsidRPr="00562E89">
        <w:rPr>
          <w:rFonts w:eastAsiaTheme="minorHAnsi"/>
          <w:lang w:eastAsia="en-US"/>
        </w:rPr>
        <w:t>, 60 (дом заброшен)</w:t>
      </w:r>
    </w:p>
    <w:p w:rsidR="00562E89" w:rsidRDefault="00562E89" w:rsidP="00562E89">
      <w:pPr>
        <w:jc w:val="both"/>
        <w:rPr>
          <w:rFonts w:eastAsiaTheme="minorHAnsi"/>
          <w:noProof/>
        </w:rPr>
      </w:pPr>
    </w:p>
    <w:p w:rsidR="00562E89" w:rsidRDefault="00562E89" w:rsidP="00562E89">
      <w:pPr>
        <w:jc w:val="both"/>
        <w:rPr>
          <w:rFonts w:eastAsiaTheme="minorHAnsi"/>
          <w:noProof/>
        </w:rPr>
      </w:pPr>
    </w:p>
    <w:p w:rsidR="00562E89" w:rsidRDefault="00562E89" w:rsidP="00562E89">
      <w:pPr>
        <w:jc w:val="both"/>
        <w:rPr>
          <w:rFonts w:eastAsiaTheme="minorHAnsi"/>
          <w:noProof/>
        </w:rPr>
      </w:pPr>
    </w:p>
    <w:p w:rsidR="00562E89" w:rsidRDefault="00562E89" w:rsidP="00562E89">
      <w:pPr>
        <w:jc w:val="both"/>
        <w:rPr>
          <w:rFonts w:eastAsiaTheme="minorHAnsi"/>
          <w:noProof/>
        </w:rPr>
      </w:pPr>
    </w:p>
    <w:p w:rsidR="00562E89" w:rsidRPr="00562E89" w:rsidRDefault="00562E89" w:rsidP="00562E89">
      <w:pPr>
        <w:jc w:val="both"/>
        <w:rPr>
          <w:rFonts w:eastAsiaTheme="minorHAnsi"/>
          <w:lang w:eastAsia="en-US"/>
        </w:rPr>
      </w:pPr>
      <w:r w:rsidRPr="00562E89">
        <w:rPr>
          <w:rFonts w:eastAsiaTheme="minorHAnsi"/>
          <w:noProof/>
        </w:rPr>
        <w:drawing>
          <wp:inline distT="0" distB="0" distL="0" distR="0" wp14:anchorId="50C308D5" wp14:editId="6536BA7A">
            <wp:extent cx="4005943" cy="3004458"/>
            <wp:effectExtent l="0" t="0" r="0" b="5715"/>
            <wp:docPr id="27" name="Рисунок 27" descr="C:\Users\perv\Desktop\Переселение\S800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v\Desktop\Переселение\S8002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96" cy="300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89" w:rsidRPr="00562E89" w:rsidRDefault="00562E89" w:rsidP="00562E89">
      <w:pPr>
        <w:jc w:val="both"/>
        <w:rPr>
          <w:rFonts w:eastAsiaTheme="minorHAnsi"/>
          <w:lang w:eastAsia="en-US"/>
        </w:rPr>
      </w:pPr>
      <w:r w:rsidRPr="00562E89">
        <w:rPr>
          <w:rFonts w:eastAsiaTheme="minorHAnsi"/>
          <w:lang w:eastAsia="en-US"/>
        </w:rPr>
        <w:t xml:space="preserve"> </w:t>
      </w:r>
      <w:proofErr w:type="spellStart"/>
      <w:r w:rsidRPr="00562E89">
        <w:rPr>
          <w:rFonts w:eastAsiaTheme="minorHAnsi"/>
          <w:lang w:eastAsia="en-US"/>
        </w:rPr>
        <w:t>ул</w:t>
      </w:r>
      <w:proofErr w:type="gramStart"/>
      <w:r w:rsidRPr="00562E89">
        <w:rPr>
          <w:rFonts w:eastAsiaTheme="minorHAnsi"/>
          <w:lang w:eastAsia="en-US"/>
        </w:rPr>
        <w:t>.Б</w:t>
      </w:r>
      <w:proofErr w:type="gramEnd"/>
      <w:r w:rsidRPr="00562E89">
        <w:rPr>
          <w:rFonts w:eastAsiaTheme="minorHAnsi"/>
          <w:lang w:eastAsia="en-US"/>
        </w:rPr>
        <w:t>айкальская</w:t>
      </w:r>
      <w:proofErr w:type="spellEnd"/>
      <w:r w:rsidRPr="00562E89">
        <w:rPr>
          <w:rFonts w:eastAsiaTheme="minorHAnsi"/>
          <w:lang w:eastAsia="en-US"/>
        </w:rPr>
        <w:t>, 5</w:t>
      </w:r>
    </w:p>
    <w:p w:rsidR="00562E89" w:rsidRPr="00562E89" w:rsidRDefault="00562E89" w:rsidP="00562E89">
      <w:pPr>
        <w:jc w:val="both"/>
        <w:rPr>
          <w:rFonts w:eastAsiaTheme="minorHAnsi"/>
          <w:lang w:eastAsia="en-US"/>
        </w:rPr>
      </w:pPr>
    </w:p>
    <w:p w:rsidR="00562E89" w:rsidRDefault="00562E89" w:rsidP="00562E89">
      <w:pPr>
        <w:jc w:val="both"/>
        <w:rPr>
          <w:rFonts w:eastAsiaTheme="minorHAnsi"/>
          <w:lang w:eastAsia="en-US"/>
        </w:rPr>
      </w:pPr>
      <w:r w:rsidRPr="00562E89">
        <w:rPr>
          <w:rFonts w:eastAsiaTheme="minorHAnsi"/>
          <w:lang w:eastAsia="en-US"/>
        </w:rPr>
        <w:lastRenderedPageBreak/>
        <w:t xml:space="preserve">  </w:t>
      </w:r>
      <w:r w:rsidRPr="00562E89">
        <w:rPr>
          <w:rFonts w:eastAsiaTheme="minorHAnsi"/>
          <w:noProof/>
        </w:rPr>
        <w:drawing>
          <wp:inline distT="0" distB="0" distL="0" distR="0" wp14:anchorId="7F9CD81F" wp14:editId="3F1C1C7E">
            <wp:extent cx="4005943" cy="3004457"/>
            <wp:effectExtent l="0" t="0" r="0" b="5715"/>
            <wp:docPr id="28" name="Рисунок 28" descr="C:\Users\perv\Desktop\Переселение\S80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v\Desktop\Переселение\S8002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95" cy="30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E89">
        <w:rPr>
          <w:rFonts w:eastAsiaTheme="minorHAnsi"/>
          <w:lang w:eastAsia="en-US"/>
        </w:rPr>
        <w:t xml:space="preserve">   </w:t>
      </w:r>
    </w:p>
    <w:p w:rsidR="00562E89" w:rsidRDefault="00562E89" w:rsidP="00562E89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</w:t>
      </w:r>
      <w:r w:rsidRPr="00562E89">
        <w:rPr>
          <w:rFonts w:eastAsiaTheme="minorHAnsi"/>
          <w:lang w:eastAsia="en-US"/>
        </w:rPr>
        <w:t>ул</w:t>
      </w:r>
      <w:proofErr w:type="gramStart"/>
      <w:r w:rsidRPr="00562E89">
        <w:rPr>
          <w:rFonts w:eastAsiaTheme="minorHAnsi"/>
          <w:lang w:eastAsia="en-US"/>
        </w:rPr>
        <w:t>.К</w:t>
      </w:r>
      <w:proofErr w:type="gramEnd"/>
      <w:r w:rsidRPr="00562E89">
        <w:rPr>
          <w:rFonts w:eastAsiaTheme="minorHAnsi"/>
          <w:lang w:eastAsia="en-US"/>
        </w:rPr>
        <w:t>алинина,30</w:t>
      </w:r>
    </w:p>
    <w:p w:rsidR="00562E89" w:rsidRDefault="00562E89" w:rsidP="00562E89">
      <w:pPr>
        <w:jc w:val="both"/>
        <w:rPr>
          <w:rFonts w:eastAsiaTheme="minorHAnsi"/>
          <w:lang w:eastAsia="en-US"/>
        </w:rPr>
      </w:pPr>
    </w:p>
    <w:p w:rsidR="00562E89" w:rsidRPr="00562E89" w:rsidRDefault="00562E89" w:rsidP="00562E89">
      <w:pPr>
        <w:jc w:val="both"/>
        <w:rPr>
          <w:rFonts w:eastAsiaTheme="minorHAnsi"/>
          <w:lang w:eastAsia="en-US"/>
        </w:rPr>
      </w:pPr>
      <w:r w:rsidRPr="00562E89">
        <w:rPr>
          <w:rFonts w:eastAsiaTheme="minorHAnsi"/>
          <w:lang w:eastAsia="en-US"/>
        </w:rPr>
        <w:t xml:space="preserve">    </w:t>
      </w:r>
      <w:r w:rsidRPr="00562E89">
        <w:rPr>
          <w:rFonts w:eastAsiaTheme="minorHAnsi"/>
          <w:noProof/>
        </w:rPr>
        <w:drawing>
          <wp:inline distT="0" distB="0" distL="0" distR="0" wp14:anchorId="347DD1BC" wp14:editId="59E3E978">
            <wp:extent cx="3929743" cy="2947307"/>
            <wp:effectExtent l="0" t="0" r="0" b="5715"/>
            <wp:docPr id="29" name="Рисунок 29" descr="C:\Users\perv\Desktop\Переселение\S800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v\Desktop\Переселение\S8002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794" cy="295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89" w:rsidRPr="00562E89" w:rsidRDefault="00562E89" w:rsidP="00562E89">
      <w:pPr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</w:t>
      </w:r>
      <w:r w:rsidRPr="00562E89">
        <w:rPr>
          <w:rFonts w:eastAsiaTheme="minorHAnsi"/>
          <w:lang w:eastAsia="en-US"/>
        </w:rPr>
        <w:t xml:space="preserve"> </w:t>
      </w:r>
      <w:proofErr w:type="spellStart"/>
      <w:r w:rsidRPr="00562E89">
        <w:rPr>
          <w:rFonts w:eastAsiaTheme="minorHAnsi"/>
          <w:lang w:eastAsia="en-US"/>
        </w:rPr>
        <w:t>ул</w:t>
      </w:r>
      <w:proofErr w:type="gramStart"/>
      <w:r w:rsidRPr="00562E89">
        <w:rPr>
          <w:rFonts w:eastAsiaTheme="minorHAnsi"/>
          <w:lang w:eastAsia="en-US"/>
        </w:rPr>
        <w:t>.Т</w:t>
      </w:r>
      <w:proofErr w:type="gramEnd"/>
      <w:r w:rsidRPr="00562E89">
        <w:rPr>
          <w:rFonts w:eastAsiaTheme="minorHAnsi"/>
          <w:lang w:eastAsia="en-US"/>
        </w:rPr>
        <w:t>ухачевского</w:t>
      </w:r>
      <w:proofErr w:type="spellEnd"/>
      <w:r w:rsidRPr="00562E89">
        <w:rPr>
          <w:rFonts w:eastAsiaTheme="minorHAnsi"/>
          <w:lang w:eastAsia="en-US"/>
        </w:rPr>
        <w:t>, 29 (дома нет)</w:t>
      </w:r>
    </w:p>
    <w:p w:rsid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t xml:space="preserve">   </w:t>
      </w:r>
    </w:p>
    <w:p w:rsidR="00562E89" w:rsidRDefault="00562E89" w:rsidP="00562E89">
      <w:pPr>
        <w:jc w:val="both"/>
        <w:rPr>
          <w:rFonts w:eastAsiaTheme="minorHAnsi"/>
          <w:noProof/>
        </w:rPr>
      </w:pPr>
    </w:p>
    <w:p w:rsidR="00562E89" w:rsidRDefault="00562E89" w:rsidP="00562E89">
      <w:pPr>
        <w:jc w:val="both"/>
        <w:rPr>
          <w:rFonts w:eastAsiaTheme="minorHAnsi"/>
          <w:noProof/>
        </w:rPr>
      </w:pPr>
    </w:p>
    <w:p w:rsid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lastRenderedPageBreak/>
        <w:drawing>
          <wp:inline distT="0" distB="0" distL="0" distR="0" wp14:anchorId="61E081FB" wp14:editId="7CE77058">
            <wp:extent cx="3559629" cy="2669722"/>
            <wp:effectExtent l="0" t="0" r="3175" b="0"/>
            <wp:docPr id="30" name="Рисунок 30" descr="C:\Users\perv\Desktop\Переселение\S80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rv\Desktop\Переселение\S8002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74" cy="267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t>пер.Чернышевского,8</w:t>
      </w:r>
    </w:p>
    <w:p w:rsidR="00562E89" w:rsidRDefault="00562E89" w:rsidP="00562E89">
      <w:pPr>
        <w:jc w:val="both"/>
        <w:rPr>
          <w:rFonts w:eastAsiaTheme="minorHAnsi"/>
          <w:noProof/>
        </w:rPr>
      </w:pPr>
    </w:p>
    <w:p w:rsidR="00562E89" w:rsidRDefault="00562E89" w:rsidP="00562E89">
      <w:pPr>
        <w:jc w:val="both"/>
        <w:rPr>
          <w:rFonts w:eastAsiaTheme="minorHAnsi"/>
          <w:noProof/>
        </w:rPr>
      </w:pPr>
    </w:p>
    <w:p w:rsid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t xml:space="preserve">  </w:t>
      </w:r>
      <w:r w:rsidRPr="00562E89">
        <w:rPr>
          <w:rFonts w:eastAsiaTheme="minorHAnsi"/>
          <w:noProof/>
        </w:rPr>
        <w:drawing>
          <wp:inline distT="0" distB="0" distL="0" distR="0" wp14:anchorId="0DF8E921" wp14:editId="21145CAC">
            <wp:extent cx="3864428" cy="2898321"/>
            <wp:effectExtent l="0" t="0" r="3175" b="0"/>
            <wp:docPr id="31" name="Рисунок 31" descr="C:\Users\perv\Desktop\Переселение\S80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v\Desktop\Переселение\S80025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084" cy="29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89" w:rsidRPr="00562E89" w:rsidRDefault="00562E89" w:rsidP="00562E89">
      <w:pPr>
        <w:jc w:val="both"/>
        <w:rPr>
          <w:rFonts w:eastAsiaTheme="minorHAnsi"/>
          <w:noProof/>
        </w:rPr>
      </w:pPr>
      <w:r>
        <w:rPr>
          <w:rFonts w:eastAsiaTheme="minorHAnsi"/>
          <w:noProof/>
        </w:rPr>
        <w:t xml:space="preserve">  </w:t>
      </w:r>
      <w:r w:rsidRPr="00562E89">
        <w:rPr>
          <w:rFonts w:eastAsiaTheme="minorHAnsi"/>
          <w:noProof/>
        </w:rPr>
        <w:t>пер.Речной, 22 (дома нет)</w:t>
      </w:r>
    </w:p>
    <w:p w:rsidR="00562E89" w:rsidRPr="00562E89" w:rsidRDefault="00562E89" w:rsidP="00562E89">
      <w:pPr>
        <w:jc w:val="both"/>
        <w:rPr>
          <w:rFonts w:eastAsiaTheme="minorHAnsi"/>
          <w:noProof/>
        </w:rPr>
      </w:pPr>
    </w:p>
    <w:p w:rsid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lastRenderedPageBreak/>
        <w:t xml:space="preserve"> </w:t>
      </w:r>
      <w:r w:rsidRPr="00562E89">
        <w:rPr>
          <w:rFonts w:eastAsiaTheme="minorHAnsi"/>
          <w:noProof/>
        </w:rPr>
        <w:drawing>
          <wp:inline distT="0" distB="0" distL="0" distR="0" wp14:anchorId="2534097A" wp14:editId="585C62BD">
            <wp:extent cx="3962400" cy="2971800"/>
            <wp:effectExtent l="0" t="0" r="0" b="0"/>
            <wp:docPr id="32" name="Рисунок 32" descr="C:\Users\perv\Desktop\Переселение\S800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rv\Desktop\Переселение\S8002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22" cy="29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E89">
        <w:rPr>
          <w:rFonts w:eastAsiaTheme="minorHAnsi"/>
          <w:noProof/>
        </w:rPr>
        <w:t xml:space="preserve">  </w:t>
      </w:r>
    </w:p>
    <w:p w:rsidR="00562E89" w:rsidRDefault="00562E89" w:rsidP="00562E89">
      <w:pPr>
        <w:jc w:val="both"/>
        <w:rPr>
          <w:rFonts w:eastAsiaTheme="minorHAnsi"/>
          <w:noProof/>
        </w:rPr>
      </w:pPr>
      <w:r>
        <w:rPr>
          <w:rFonts w:eastAsiaTheme="minorHAnsi"/>
          <w:noProof/>
        </w:rPr>
        <w:t xml:space="preserve"> </w:t>
      </w:r>
      <w:r w:rsidRPr="00562E89">
        <w:rPr>
          <w:rFonts w:eastAsiaTheme="minorHAnsi"/>
          <w:noProof/>
        </w:rPr>
        <w:t>ул.Блюхера, 81</w:t>
      </w:r>
    </w:p>
    <w:p w:rsidR="00562E89" w:rsidRDefault="00562E89" w:rsidP="00562E89">
      <w:pPr>
        <w:jc w:val="both"/>
        <w:rPr>
          <w:rFonts w:eastAsiaTheme="minorHAnsi"/>
          <w:noProof/>
        </w:rPr>
      </w:pPr>
    </w:p>
    <w:p w:rsid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t xml:space="preserve"> </w:t>
      </w:r>
      <w:r w:rsidRPr="00562E89">
        <w:rPr>
          <w:rFonts w:eastAsiaTheme="minorHAnsi"/>
          <w:noProof/>
        </w:rPr>
        <w:drawing>
          <wp:inline distT="0" distB="0" distL="0" distR="0" wp14:anchorId="6B44C932" wp14:editId="48E76984">
            <wp:extent cx="3929743" cy="2947308"/>
            <wp:effectExtent l="0" t="0" r="0" b="5715"/>
            <wp:docPr id="33" name="Рисунок 33" descr="C:\Users\perv\Desktop\Переселение\S800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rv\Desktop\Переселение\S8002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442" cy="29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89" w:rsidRPr="00562E89" w:rsidRDefault="00562E89" w:rsidP="00562E89">
      <w:pPr>
        <w:jc w:val="both"/>
        <w:rPr>
          <w:rFonts w:eastAsiaTheme="minorHAnsi"/>
          <w:noProof/>
        </w:rPr>
      </w:pPr>
      <w:r>
        <w:rPr>
          <w:rFonts w:eastAsiaTheme="minorHAnsi"/>
          <w:noProof/>
        </w:rPr>
        <w:t xml:space="preserve"> </w:t>
      </w:r>
      <w:r w:rsidRPr="00562E89">
        <w:rPr>
          <w:rFonts w:eastAsiaTheme="minorHAnsi"/>
          <w:noProof/>
        </w:rPr>
        <w:t>пер.Заболотный, 21</w:t>
      </w:r>
    </w:p>
    <w:p w:rsidR="00AC2DBA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lastRenderedPageBreak/>
        <w:drawing>
          <wp:inline distT="0" distB="0" distL="0" distR="0" wp14:anchorId="70C7CB96" wp14:editId="3BDA2324">
            <wp:extent cx="3918856" cy="2939142"/>
            <wp:effectExtent l="0" t="0" r="5715" b="0"/>
            <wp:docPr id="34" name="Рисунок 34" descr="C:\Users\perv\Desktop\Переселение\S800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rv\Desktop\Переселение\S80025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48" cy="29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E89">
        <w:rPr>
          <w:rFonts w:eastAsiaTheme="minorHAnsi"/>
          <w:noProof/>
        </w:rPr>
        <w:t xml:space="preserve">  </w:t>
      </w:r>
    </w:p>
    <w:p w:rsidR="00AC2DBA" w:rsidRDefault="00AC2DBA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t xml:space="preserve">ул.Станкевича, 4                                                                          </w:t>
      </w:r>
    </w:p>
    <w:p w:rsidR="00AC2DBA" w:rsidRDefault="00AC2DBA" w:rsidP="00562E89">
      <w:pPr>
        <w:jc w:val="both"/>
        <w:rPr>
          <w:rFonts w:eastAsiaTheme="minorHAnsi"/>
          <w:noProof/>
        </w:rPr>
      </w:pPr>
    </w:p>
    <w:p w:rsidR="00562E89" w:rsidRP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drawing>
          <wp:inline distT="0" distB="0" distL="0" distR="0" wp14:anchorId="3A82FA6A" wp14:editId="4DCD8248">
            <wp:extent cx="3962400" cy="2971800"/>
            <wp:effectExtent l="0" t="0" r="0" b="0"/>
            <wp:docPr id="35" name="Рисунок 35" descr="C:\Users\perv\Desktop\Переселение\S800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rv\Desktop\Переселение\S80025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122" cy="297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E89" w:rsidRP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t>ул.Ломоносова</w:t>
      </w:r>
    </w:p>
    <w:p w:rsidR="00562E89" w:rsidRPr="00562E89" w:rsidRDefault="00562E89" w:rsidP="00562E89">
      <w:pPr>
        <w:jc w:val="both"/>
        <w:rPr>
          <w:rFonts w:eastAsiaTheme="minorHAnsi"/>
          <w:noProof/>
        </w:rPr>
      </w:pPr>
    </w:p>
    <w:p w:rsidR="00AC2DBA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lastRenderedPageBreak/>
        <w:drawing>
          <wp:inline distT="0" distB="0" distL="0" distR="0" wp14:anchorId="6AE68590" wp14:editId="289EC991">
            <wp:extent cx="3962400" cy="2971801"/>
            <wp:effectExtent l="0" t="0" r="0" b="0"/>
            <wp:docPr id="36" name="Рисунок 36" descr="C:\Users\perv\Desktop\Переселение\S800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rv\Desktop\Переселение\S80025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10" cy="297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E89">
        <w:rPr>
          <w:rFonts w:eastAsiaTheme="minorHAnsi"/>
          <w:noProof/>
        </w:rPr>
        <w:t xml:space="preserve">   </w:t>
      </w:r>
    </w:p>
    <w:p w:rsidR="00AC2DBA" w:rsidRDefault="00AC2DBA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t xml:space="preserve">пер.Больничный, 17 (дома нет)        </w:t>
      </w:r>
      <w:bookmarkStart w:id="0" w:name="_GoBack"/>
      <w:bookmarkEnd w:id="0"/>
    </w:p>
    <w:p w:rsidR="00AC2DBA" w:rsidRDefault="00AC2DBA" w:rsidP="00562E89">
      <w:pPr>
        <w:jc w:val="both"/>
        <w:rPr>
          <w:rFonts w:eastAsiaTheme="minorHAnsi"/>
          <w:noProof/>
        </w:rPr>
      </w:pPr>
    </w:p>
    <w:p w:rsidR="00562E89" w:rsidRP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drawing>
          <wp:inline distT="0" distB="0" distL="0" distR="0" wp14:anchorId="5EC31AB1" wp14:editId="7DE3E1F2">
            <wp:extent cx="3907972" cy="2930979"/>
            <wp:effectExtent l="0" t="0" r="0" b="3175"/>
            <wp:docPr id="37" name="Рисунок 37" descr="C:\Users\perv\Desktop\Переселение\S80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rv\Desktop\Переселение\S80025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36" cy="294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BA" w:rsidRPr="00562E89" w:rsidRDefault="00AC2DBA" w:rsidP="00AC2DBA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t>ул.Дачная, 2</w:t>
      </w:r>
    </w:p>
    <w:p w:rsidR="00562E89" w:rsidRPr="00562E89" w:rsidRDefault="00562E89" w:rsidP="00562E89">
      <w:pPr>
        <w:jc w:val="both"/>
        <w:rPr>
          <w:rFonts w:eastAsiaTheme="minorHAnsi"/>
          <w:noProof/>
        </w:rPr>
      </w:pPr>
      <w:r w:rsidRPr="00562E89">
        <w:rPr>
          <w:rFonts w:eastAsiaTheme="minorHAnsi"/>
          <w:noProof/>
        </w:rPr>
        <w:t xml:space="preserve">                                                      </w:t>
      </w:r>
    </w:p>
    <w:p w:rsidR="00562E89" w:rsidRPr="00562E89" w:rsidRDefault="00562E89" w:rsidP="00562E89">
      <w:pPr>
        <w:jc w:val="both"/>
        <w:rPr>
          <w:rFonts w:eastAsiaTheme="minorHAnsi"/>
          <w:lang w:eastAsia="en-US"/>
        </w:rPr>
      </w:pPr>
    </w:p>
    <w:p w:rsidR="00562E89" w:rsidRDefault="00562E89" w:rsidP="009676E8">
      <w:pPr>
        <w:jc w:val="both"/>
      </w:pPr>
    </w:p>
    <w:sectPr w:rsidR="00562E89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FD4" w:rsidRDefault="00023FD4" w:rsidP="0040595A">
      <w:r>
        <w:separator/>
      </w:r>
    </w:p>
  </w:endnote>
  <w:endnote w:type="continuationSeparator" w:id="0">
    <w:p w:rsidR="00023FD4" w:rsidRDefault="00023FD4" w:rsidP="00405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8826174"/>
      <w:docPartObj>
        <w:docPartGallery w:val="Page Numbers (Bottom of Page)"/>
        <w:docPartUnique/>
      </w:docPartObj>
    </w:sdtPr>
    <w:sdtEndPr/>
    <w:sdtContent>
      <w:p w:rsidR="003748E8" w:rsidRDefault="003748E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DBA">
          <w:rPr>
            <w:noProof/>
          </w:rPr>
          <w:t>9</w:t>
        </w:r>
        <w:r>
          <w:fldChar w:fldCharType="end"/>
        </w:r>
      </w:p>
    </w:sdtContent>
  </w:sdt>
  <w:p w:rsidR="003748E8" w:rsidRDefault="003748E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FD4" w:rsidRDefault="00023FD4" w:rsidP="0040595A">
      <w:r>
        <w:separator/>
      </w:r>
    </w:p>
  </w:footnote>
  <w:footnote w:type="continuationSeparator" w:id="0">
    <w:p w:rsidR="00023FD4" w:rsidRDefault="00023FD4" w:rsidP="004059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80E5E"/>
    <w:multiLevelType w:val="multilevel"/>
    <w:tmpl w:val="C57EEE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1">
    <w:nsid w:val="08AB3E2C"/>
    <w:multiLevelType w:val="multilevel"/>
    <w:tmpl w:val="F880CB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">
    <w:nsid w:val="19087A30"/>
    <w:multiLevelType w:val="hybridMultilevel"/>
    <w:tmpl w:val="855A5C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504E02"/>
    <w:multiLevelType w:val="hybridMultilevel"/>
    <w:tmpl w:val="8822F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229B5"/>
    <w:multiLevelType w:val="hybridMultilevel"/>
    <w:tmpl w:val="9BB873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97C"/>
    <w:rsid w:val="000012CB"/>
    <w:rsid w:val="0000731D"/>
    <w:rsid w:val="00017005"/>
    <w:rsid w:val="00023FD4"/>
    <w:rsid w:val="00027F43"/>
    <w:rsid w:val="00035B92"/>
    <w:rsid w:val="000509CA"/>
    <w:rsid w:val="00054DF6"/>
    <w:rsid w:val="00067681"/>
    <w:rsid w:val="00092D4B"/>
    <w:rsid w:val="00094CFF"/>
    <w:rsid w:val="000B2999"/>
    <w:rsid w:val="000B3225"/>
    <w:rsid w:val="000B4F05"/>
    <w:rsid w:val="000B5087"/>
    <w:rsid w:val="000B50A8"/>
    <w:rsid w:val="000C0020"/>
    <w:rsid w:val="000C38DE"/>
    <w:rsid w:val="000D522C"/>
    <w:rsid w:val="00131265"/>
    <w:rsid w:val="00136766"/>
    <w:rsid w:val="0014078C"/>
    <w:rsid w:val="0015198F"/>
    <w:rsid w:val="001858DB"/>
    <w:rsid w:val="00197DE2"/>
    <w:rsid w:val="001A6B9A"/>
    <w:rsid w:val="001B7B79"/>
    <w:rsid w:val="001D7C17"/>
    <w:rsid w:val="001E004F"/>
    <w:rsid w:val="001F41E8"/>
    <w:rsid w:val="00213BC3"/>
    <w:rsid w:val="0022697C"/>
    <w:rsid w:val="002507F0"/>
    <w:rsid w:val="00254154"/>
    <w:rsid w:val="00265B3D"/>
    <w:rsid w:val="00271841"/>
    <w:rsid w:val="002725EA"/>
    <w:rsid w:val="002B2F2C"/>
    <w:rsid w:val="002C1414"/>
    <w:rsid w:val="002C518E"/>
    <w:rsid w:val="002C6E6A"/>
    <w:rsid w:val="002D0B7A"/>
    <w:rsid w:val="002E33F6"/>
    <w:rsid w:val="0031670F"/>
    <w:rsid w:val="00316CA4"/>
    <w:rsid w:val="00330803"/>
    <w:rsid w:val="00334E98"/>
    <w:rsid w:val="00335266"/>
    <w:rsid w:val="003672D5"/>
    <w:rsid w:val="003723B6"/>
    <w:rsid w:val="003748E8"/>
    <w:rsid w:val="00377FCB"/>
    <w:rsid w:val="00394C42"/>
    <w:rsid w:val="003A43E3"/>
    <w:rsid w:val="003A5189"/>
    <w:rsid w:val="003B4D69"/>
    <w:rsid w:val="003B4DD3"/>
    <w:rsid w:val="003D3B46"/>
    <w:rsid w:val="003E4840"/>
    <w:rsid w:val="003F2654"/>
    <w:rsid w:val="0040595A"/>
    <w:rsid w:val="0041100D"/>
    <w:rsid w:val="00442075"/>
    <w:rsid w:val="00452D94"/>
    <w:rsid w:val="00465521"/>
    <w:rsid w:val="00466D05"/>
    <w:rsid w:val="00470C96"/>
    <w:rsid w:val="004808DE"/>
    <w:rsid w:val="00484EE5"/>
    <w:rsid w:val="004939DB"/>
    <w:rsid w:val="004A269C"/>
    <w:rsid w:val="004B7035"/>
    <w:rsid w:val="004C418D"/>
    <w:rsid w:val="004C7362"/>
    <w:rsid w:val="004D21EB"/>
    <w:rsid w:val="004D4D3F"/>
    <w:rsid w:val="004E3197"/>
    <w:rsid w:val="004F2B25"/>
    <w:rsid w:val="00507CFF"/>
    <w:rsid w:val="005120E7"/>
    <w:rsid w:val="00516E6A"/>
    <w:rsid w:val="00517F07"/>
    <w:rsid w:val="00520BCB"/>
    <w:rsid w:val="00550509"/>
    <w:rsid w:val="00553429"/>
    <w:rsid w:val="00562E89"/>
    <w:rsid w:val="0057048C"/>
    <w:rsid w:val="00572328"/>
    <w:rsid w:val="00573540"/>
    <w:rsid w:val="00573E33"/>
    <w:rsid w:val="00580040"/>
    <w:rsid w:val="00586030"/>
    <w:rsid w:val="005915F3"/>
    <w:rsid w:val="005949D3"/>
    <w:rsid w:val="00594E8C"/>
    <w:rsid w:val="005A474B"/>
    <w:rsid w:val="005B7A73"/>
    <w:rsid w:val="005D1607"/>
    <w:rsid w:val="005D4422"/>
    <w:rsid w:val="005D7C70"/>
    <w:rsid w:val="00600AFE"/>
    <w:rsid w:val="00604BC3"/>
    <w:rsid w:val="0062648F"/>
    <w:rsid w:val="00634719"/>
    <w:rsid w:val="00657E6D"/>
    <w:rsid w:val="00666C36"/>
    <w:rsid w:val="00687D0B"/>
    <w:rsid w:val="006955C8"/>
    <w:rsid w:val="006C18D5"/>
    <w:rsid w:val="006C513E"/>
    <w:rsid w:val="006C7DF5"/>
    <w:rsid w:val="006E22D4"/>
    <w:rsid w:val="006F20C0"/>
    <w:rsid w:val="00701336"/>
    <w:rsid w:val="00716224"/>
    <w:rsid w:val="00754E33"/>
    <w:rsid w:val="007566F7"/>
    <w:rsid w:val="00757FC4"/>
    <w:rsid w:val="007644F5"/>
    <w:rsid w:val="0077380F"/>
    <w:rsid w:val="00784612"/>
    <w:rsid w:val="007D5640"/>
    <w:rsid w:val="007E2A3F"/>
    <w:rsid w:val="007F3B91"/>
    <w:rsid w:val="007F59D2"/>
    <w:rsid w:val="007F7FD9"/>
    <w:rsid w:val="008178F2"/>
    <w:rsid w:val="00823092"/>
    <w:rsid w:val="00824446"/>
    <w:rsid w:val="0083542A"/>
    <w:rsid w:val="00847BCA"/>
    <w:rsid w:val="00853D25"/>
    <w:rsid w:val="0086149B"/>
    <w:rsid w:val="00872094"/>
    <w:rsid w:val="00873F81"/>
    <w:rsid w:val="00883F92"/>
    <w:rsid w:val="00891D8C"/>
    <w:rsid w:val="008A171E"/>
    <w:rsid w:val="008B2DEB"/>
    <w:rsid w:val="008B3D16"/>
    <w:rsid w:val="008F623E"/>
    <w:rsid w:val="00900FF1"/>
    <w:rsid w:val="0092336A"/>
    <w:rsid w:val="009272E3"/>
    <w:rsid w:val="00933FE2"/>
    <w:rsid w:val="009342F1"/>
    <w:rsid w:val="00941D2E"/>
    <w:rsid w:val="009648D6"/>
    <w:rsid w:val="009676E8"/>
    <w:rsid w:val="00976436"/>
    <w:rsid w:val="0097692F"/>
    <w:rsid w:val="009C5AC2"/>
    <w:rsid w:val="009D3E19"/>
    <w:rsid w:val="009E2E1B"/>
    <w:rsid w:val="00A110DF"/>
    <w:rsid w:val="00A27BF4"/>
    <w:rsid w:val="00A473C3"/>
    <w:rsid w:val="00A549A3"/>
    <w:rsid w:val="00A761A8"/>
    <w:rsid w:val="00A76975"/>
    <w:rsid w:val="00A86EB9"/>
    <w:rsid w:val="00A919A0"/>
    <w:rsid w:val="00A97014"/>
    <w:rsid w:val="00A97052"/>
    <w:rsid w:val="00AA720C"/>
    <w:rsid w:val="00AA790A"/>
    <w:rsid w:val="00AC0C76"/>
    <w:rsid w:val="00AC2DBA"/>
    <w:rsid w:val="00AC7A71"/>
    <w:rsid w:val="00AD5283"/>
    <w:rsid w:val="00AE188A"/>
    <w:rsid w:val="00AE65F0"/>
    <w:rsid w:val="00AF1EB1"/>
    <w:rsid w:val="00AF3411"/>
    <w:rsid w:val="00B0376E"/>
    <w:rsid w:val="00B13BCE"/>
    <w:rsid w:val="00B16CB2"/>
    <w:rsid w:val="00B35101"/>
    <w:rsid w:val="00B436A9"/>
    <w:rsid w:val="00B659C8"/>
    <w:rsid w:val="00B733DD"/>
    <w:rsid w:val="00B91141"/>
    <w:rsid w:val="00B975EB"/>
    <w:rsid w:val="00B976A5"/>
    <w:rsid w:val="00BB4DA5"/>
    <w:rsid w:val="00BC2971"/>
    <w:rsid w:val="00BE2229"/>
    <w:rsid w:val="00C00A75"/>
    <w:rsid w:val="00C35011"/>
    <w:rsid w:val="00C57163"/>
    <w:rsid w:val="00C71854"/>
    <w:rsid w:val="00C772B0"/>
    <w:rsid w:val="00C77422"/>
    <w:rsid w:val="00C8164C"/>
    <w:rsid w:val="00C86EE8"/>
    <w:rsid w:val="00C9148B"/>
    <w:rsid w:val="00C96089"/>
    <w:rsid w:val="00CA6354"/>
    <w:rsid w:val="00CE5C0B"/>
    <w:rsid w:val="00CF076C"/>
    <w:rsid w:val="00D04023"/>
    <w:rsid w:val="00D058C3"/>
    <w:rsid w:val="00D07B05"/>
    <w:rsid w:val="00D14622"/>
    <w:rsid w:val="00D1553A"/>
    <w:rsid w:val="00D174B2"/>
    <w:rsid w:val="00D36BBE"/>
    <w:rsid w:val="00D47C19"/>
    <w:rsid w:val="00D50E60"/>
    <w:rsid w:val="00D56AA7"/>
    <w:rsid w:val="00D56DDD"/>
    <w:rsid w:val="00D7080E"/>
    <w:rsid w:val="00D83900"/>
    <w:rsid w:val="00D8509D"/>
    <w:rsid w:val="00DB08C0"/>
    <w:rsid w:val="00DC7C81"/>
    <w:rsid w:val="00DD235D"/>
    <w:rsid w:val="00DE58E6"/>
    <w:rsid w:val="00DE6631"/>
    <w:rsid w:val="00E003FD"/>
    <w:rsid w:val="00E17284"/>
    <w:rsid w:val="00E42024"/>
    <w:rsid w:val="00E46461"/>
    <w:rsid w:val="00E61AC0"/>
    <w:rsid w:val="00E66F32"/>
    <w:rsid w:val="00E94417"/>
    <w:rsid w:val="00EA4B59"/>
    <w:rsid w:val="00EC323F"/>
    <w:rsid w:val="00EC4C73"/>
    <w:rsid w:val="00ED4CA4"/>
    <w:rsid w:val="00ED6707"/>
    <w:rsid w:val="00F137ED"/>
    <w:rsid w:val="00F143BC"/>
    <w:rsid w:val="00F1540D"/>
    <w:rsid w:val="00F1765E"/>
    <w:rsid w:val="00F21EF5"/>
    <w:rsid w:val="00F3116F"/>
    <w:rsid w:val="00F47832"/>
    <w:rsid w:val="00F72437"/>
    <w:rsid w:val="00F8009C"/>
    <w:rsid w:val="00FB6DBF"/>
    <w:rsid w:val="00FC77FD"/>
    <w:rsid w:val="00FD3213"/>
    <w:rsid w:val="00FE5E3F"/>
    <w:rsid w:val="00FE7550"/>
    <w:rsid w:val="00FF0F38"/>
    <w:rsid w:val="00FF320B"/>
    <w:rsid w:val="00FF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9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059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059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059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059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31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31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66F3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bodytext1">
    <w:name w:val="bodytext1"/>
    <w:basedOn w:val="a"/>
    <w:rsid w:val="008F623E"/>
    <w:pPr>
      <w:spacing w:after="150" w:line="225" w:lineRule="atLeast"/>
      <w:jc w:val="both"/>
    </w:pPr>
  </w:style>
  <w:style w:type="character" w:styleId="aa">
    <w:name w:val="Hyperlink"/>
    <w:basedOn w:val="a0"/>
    <w:uiPriority w:val="99"/>
    <w:semiHidden/>
    <w:unhideWhenUsed/>
    <w:rsid w:val="008F623E"/>
    <w:rPr>
      <w:color w:val="0E5AAA"/>
      <w:u w:val="single"/>
    </w:rPr>
  </w:style>
  <w:style w:type="character" w:styleId="ab">
    <w:name w:val="Strong"/>
    <w:basedOn w:val="a0"/>
    <w:uiPriority w:val="22"/>
    <w:qFormat/>
    <w:rsid w:val="008F623E"/>
    <w:rPr>
      <w:b/>
      <w:bCs/>
    </w:rPr>
  </w:style>
  <w:style w:type="paragraph" w:styleId="ac">
    <w:name w:val="Normal (Web)"/>
    <w:basedOn w:val="a"/>
    <w:uiPriority w:val="99"/>
    <w:semiHidden/>
    <w:unhideWhenUsed/>
    <w:rsid w:val="008F623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97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0595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059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0595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059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319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31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E66F32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bodytext1">
    <w:name w:val="bodytext1"/>
    <w:basedOn w:val="a"/>
    <w:rsid w:val="008F623E"/>
    <w:pPr>
      <w:spacing w:after="150" w:line="225" w:lineRule="atLeast"/>
      <w:jc w:val="both"/>
    </w:pPr>
  </w:style>
  <w:style w:type="character" w:styleId="aa">
    <w:name w:val="Hyperlink"/>
    <w:basedOn w:val="a0"/>
    <w:uiPriority w:val="99"/>
    <w:semiHidden/>
    <w:unhideWhenUsed/>
    <w:rsid w:val="008F623E"/>
    <w:rPr>
      <w:color w:val="0E5AAA"/>
      <w:u w:val="single"/>
    </w:rPr>
  </w:style>
  <w:style w:type="character" w:styleId="ab">
    <w:name w:val="Strong"/>
    <w:basedOn w:val="a0"/>
    <w:uiPriority w:val="22"/>
    <w:qFormat/>
    <w:rsid w:val="008F623E"/>
    <w:rPr>
      <w:b/>
      <w:bCs/>
    </w:rPr>
  </w:style>
  <w:style w:type="paragraph" w:styleId="ac">
    <w:name w:val="Normal (Web)"/>
    <w:basedOn w:val="a"/>
    <w:uiPriority w:val="99"/>
    <w:semiHidden/>
    <w:unhideWhenUsed/>
    <w:rsid w:val="008F623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961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44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39900">
                      <w:marLeft w:val="0"/>
                      <w:marRight w:val="0"/>
                      <w:marTop w:val="5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23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90193">
                              <w:marLeft w:val="0"/>
                              <w:marRight w:val="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0376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9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9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F99AB-F319-4C60-ACC8-F5C32F222E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742</TotalTime>
  <Pages>9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кент</dc:creator>
  <cp:lastModifiedBy>Admin</cp:lastModifiedBy>
  <cp:revision>80</cp:revision>
  <cp:lastPrinted>2013-11-18T23:16:00Z</cp:lastPrinted>
  <dcterms:created xsi:type="dcterms:W3CDTF">2013-10-02T07:18:00Z</dcterms:created>
  <dcterms:modified xsi:type="dcterms:W3CDTF">2014-12-17T05:23:00Z</dcterms:modified>
</cp:coreProperties>
</file>