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C83984">
        <w:rPr>
          <w:b/>
        </w:rPr>
        <w:t>39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</w:t>
      </w:r>
      <w:proofErr w:type="gramStart"/>
      <w:r>
        <w:t>экспертизы проекта решения Думы городского округа</w:t>
      </w:r>
      <w:proofErr w:type="gramEnd"/>
      <w:r>
        <w:t xml:space="preserve"> </w:t>
      </w:r>
    </w:p>
    <w:p w:rsidR="00AA720C" w:rsidRDefault="00D70262" w:rsidP="003A50EA">
      <w:pPr>
        <w:jc w:val="center"/>
      </w:pPr>
      <w:r w:rsidRPr="00D70262">
        <w:t>«</w:t>
      </w:r>
      <w:r w:rsidR="003A50EA">
        <w:t>О внесении изменений в порядок управления и распоряжения муниципальной собственностью муниципального образования – «город Тулун»</w:t>
      </w:r>
    </w:p>
    <w:p w:rsidR="0045610B" w:rsidRDefault="0045610B" w:rsidP="003A50EA">
      <w:pPr>
        <w:jc w:val="center"/>
      </w:pPr>
    </w:p>
    <w:p w:rsidR="00D152D4" w:rsidRPr="00AA720C" w:rsidRDefault="00D152D4" w:rsidP="0022697C">
      <w:pPr>
        <w:jc w:val="center"/>
      </w:pPr>
    </w:p>
    <w:p w:rsidR="004C7362" w:rsidRDefault="00C83984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</w:t>
      </w:r>
      <w:r>
        <w:t xml:space="preserve">                         </w:t>
      </w:r>
      <w:r w:rsidR="00D40F32" w:rsidRPr="003A2015">
        <w:t xml:space="preserve"> </w:t>
      </w:r>
      <w:r w:rsidR="00B854D6">
        <w:t>19</w:t>
      </w:r>
      <w:r w:rsidR="004C7362">
        <w:t xml:space="preserve"> </w:t>
      </w:r>
      <w:r>
        <w:t>ок</w:t>
      </w:r>
      <w:r w:rsidR="003D3C22">
        <w:t>тября</w:t>
      </w:r>
      <w:r w:rsidR="00AB2F14">
        <w:t xml:space="preserve"> </w:t>
      </w:r>
      <w:r w:rsidR="005F3E84">
        <w:t>2020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4A4660" w:rsidRDefault="004A4660" w:rsidP="004C7362">
      <w:pPr>
        <w:jc w:val="both"/>
      </w:pPr>
    </w:p>
    <w:p w:rsidR="00816B9A" w:rsidRPr="0045610B" w:rsidRDefault="0022697C" w:rsidP="00816B9A">
      <w:pPr>
        <w:jc w:val="both"/>
        <w:rPr>
          <w:b/>
        </w:rPr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781AA0" w:rsidRPr="00C83984">
        <w:t>«</w:t>
      </w:r>
      <w:r w:rsidR="00D44D8C" w:rsidRPr="00C83984">
        <w:t xml:space="preserve">О внесении изменений в </w:t>
      </w:r>
      <w:r w:rsidR="00C83984" w:rsidRPr="00C83984">
        <w:t>П</w:t>
      </w:r>
      <w:r w:rsidR="00D44D8C" w:rsidRPr="00C83984">
        <w:t>орядок управления и распоряжения муниципальной собственностью муниципального образования – «город Тулун»</w:t>
      </w:r>
      <w:r w:rsidR="0045610B" w:rsidRPr="000F2314">
        <w:rPr>
          <w:b/>
        </w:rPr>
        <w:t xml:space="preserve"> </w:t>
      </w:r>
      <w:r w:rsidR="0045610B" w:rsidRPr="000F2314">
        <w:t xml:space="preserve"> (далее по тексту - Проект) </w:t>
      </w:r>
      <w:r w:rsidR="00D44D8C">
        <w:rPr>
          <w:i/>
        </w:rPr>
        <w:t xml:space="preserve"> 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</w:t>
      </w:r>
      <w:r w:rsidR="0045610B" w:rsidRPr="000F2314">
        <w:t>утвержденного решением Думы города Тулуна от 18.12.2013г. № 34-ДГО,  в соответствии с обращением  Думы городского округа от 15.10.2020 № 306.</w:t>
      </w:r>
      <w:proofErr w:type="gramEnd"/>
    </w:p>
    <w:p w:rsidR="00816B9A" w:rsidRDefault="00816B9A" w:rsidP="00816B9A">
      <w:pPr>
        <w:jc w:val="both"/>
      </w:pPr>
      <w:r>
        <w:tab/>
      </w:r>
    </w:p>
    <w:p w:rsidR="00816B9A" w:rsidRDefault="00816B9A" w:rsidP="00816B9A">
      <w:pPr>
        <w:pStyle w:val="a3"/>
        <w:numPr>
          <w:ilvl w:val="0"/>
          <w:numId w:val="2"/>
        </w:numPr>
        <w:jc w:val="center"/>
        <w:rPr>
          <w:b/>
        </w:rPr>
      </w:pPr>
      <w:r w:rsidRPr="0045610B">
        <w:rPr>
          <w:b/>
        </w:rPr>
        <w:t>Общие положения</w:t>
      </w:r>
    </w:p>
    <w:p w:rsidR="00D665B7" w:rsidRDefault="00D665B7" w:rsidP="00D665B7">
      <w:pPr>
        <w:jc w:val="center"/>
        <w:rPr>
          <w:b/>
        </w:rPr>
      </w:pPr>
    </w:p>
    <w:p w:rsidR="00D665B7" w:rsidRDefault="00D665B7" w:rsidP="00D665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color w:val="000000"/>
          <w:shd w:val="clear" w:color="auto" w:fill="FFFFFF"/>
        </w:rPr>
        <w:t xml:space="preserve">         </w:t>
      </w:r>
      <w:r w:rsidRPr="00D665B7">
        <w:rPr>
          <w:rFonts w:eastAsia="Calibri"/>
          <w:color w:val="000000"/>
          <w:shd w:val="clear" w:color="auto" w:fill="FFFFFF"/>
        </w:rPr>
        <w:t>В соответствии со статьей 16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>к вопросам местного значения муниципального, городского округа относится</w:t>
      </w:r>
      <w:r w:rsidRPr="00D665B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владение, пользование и распоряжение имуществом, находящимся в муниципальной собственности муниципального, городского округа.</w:t>
      </w:r>
    </w:p>
    <w:p w:rsidR="0045610B" w:rsidRPr="00D665B7" w:rsidRDefault="00D665B7" w:rsidP="00D665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color w:val="000000"/>
          <w:shd w:val="clear" w:color="auto" w:fill="FFFFFF"/>
        </w:rPr>
        <w:t xml:space="preserve">       </w:t>
      </w:r>
      <w:r w:rsidRPr="00D665B7">
        <w:rPr>
          <w:rFonts w:eastAsia="Calibri"/>
          <w:color w:val="000000"/>
          <w:shd w:val="clear" w:color="auto" w:fill="FFFFFF"/>
        </w:rPr>
        <w:t>В соответствии с</w:t>
      </w:r>
      <w:r>
        <w:rPr>
          <w:rFonts w:eastAsia="Calibri"/>
          <w:color w:val="000000"/>
          <w:shd w:val="clear" w:color="auto" w:fill="FFFFFF"/>
        </w:rPr>
        <w:t>о статьей 35</w:t>
      </w:r>
      <w:r w:rsidRPr="00D665B7">
        <w:rPr>
          <w:rFonts w:eastAsia="Calibri"/>
          <w:color w:val="000000"/>
          <w:shd w:val="clear" w:color="auto" w:fill="FFFFFF"/>
        </w:rPr>
        <w:t xml:space="preserve">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6C58C3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исключительной компетенции представительного органа муниципального образования находится определение порядка управления и распоряжения </w:t>
      </w:r>
      <w:hyperlink r:id="rId9" w:history="1">
        <w:r w:rsidRPr="00D665B7">
          <w:rPr>
            <w:rFonts w:eastAsiaTheme="minorHAnsi"/>
            <w:color w:val="000000" w:themeColor="text1"/>
            <w:lang w:eastAsia="en-US"/>
          </w:rPr>
          <w:t>имуществом</w:t>
        </w:r>
      </w:hyperlink>
      <w:r w:rsidRPr="00D665B7"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lang w:eastAsia="en-US"/>
        </w:rPr>
        <w:t xml:space="preserve"> находящимся в муниципальной собственности.</w:t>
      </w:r>
    </w:p>
    <w:p w:rsidR="0045610B" w:rsidRDefault="0045610B" w:rsidP="0045610B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65B7">
        <w:rPr>
          <w:color w:val="000000"/>
        </w:rPr>
        <w:t xml:space="preserve"> </w:t>
      </w:r>
      <w:r w:rsidRPr="0045610B">
        <w:rPr>
          <w:color w:val="000000"/>
        </w:rPr>
        <w:t xml:space="preserve">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 </w:t>
      </w:r>
    </w:p>
    <w:p w:rsidR="00E37E31" w:rsidRDefault="0045610B" w:rsidP="0045610B">
      <w:pPr>
        <w:jc w:val="both"/>
        <w:rPr>
          <w:rFonts w:eastAsia="Calibri"/>
          <w:color w:val="000000"/>
          <w:shd w:val="clear" w:color="auto" w:fill="FFFFFF"/>
        </w:rPr>
      </w:pPr>
      <w:r>
        <w:rPr>
          <w:color w:val="000000"/>
        </w:rPr>
        <w:t xml:space="preserve">        </w:t>
      </w:r>
      <w:r w:rsidRPr="0045610B">
        <w:rPr>
          <w:rFonts w:eastAsia="Calibri"/>
          <w:iCs/>
          <w:color w:val="000000"/>
          <w:shd w:val="clear" w:color="auto" w:fill="FFFFFF"/>
        </w:rPr>
        <w:t>Порядок управления и  распоряжения муниципальной собственностью муниципального образования – «город Тулун</w:t>
      </w:r>
      <w:r w:rsidRPr="0045610B">
        <w:rPr>
          <w:rFonts w:eastAsia="Calibri"/>
          <w:i/>
          <w:iCs/>
          <w:color w:val="000000"/>
          <w:shd w:val="clear" w:color="auto" w:fill="FFFFFF"/>
        </w:rPr>
        <w:t>»</w:t>
      </w:r>
      <w:r w:rsidRPr="0045610B">
        <w:rPr>
          <w:rFonts w:eastAsia="Calibri"/>
          <w:color w:val="000000"/>
          <w:shd w:val="clear" w:color="auto" w:fill="FFFFFF"/>
        </w:rPr>
        <w:t> утвержден решением Думы городского округа от 30.05.2007г.  № 49-ДГО</w:t>
      </w:r>
      <w:r w:rsidR="006C58C3">
        <w:rPr>
          <w:rFonts w:eastAsia="Calibri"/>
          <w:color w:val="000000"/>
          <w:shd w:val="clear" w:color="auto" w:fill="FFFFFF"/>
        </w:rPr>
        <w:t xml:space="preserve"> (далее по тексту – Порядок)</w:t>
      </w:r>
      <w:r w:rsidRPr="0045610B">
        <w:rPr>
          <w:rFonts w:eastAsia="Calibri"/>
          <w:color w:val="000000"/>
          <w:shd w:val="clear" w:color="auto" w:fill="FFFFFF"/>
        </w:rPr>
        <w:t>.</w:t>
      </w:r>
    </w:p>
    <w:p w:rsid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AD07FB" w:rsidRPr="00AD07FB" w:rsidRDefault="00AD07FB" w:rsidP="00AD07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AD07FB">
        <w:rPr>
          <w:b/>
        </w:rPr>
        <w:t>Результаты экспертизы</w:t>
      </w:r>
    </w:p>
    <w:p w:rsid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AD07FB" w:rsidRDefault="006C58C3" w:rsidP="0045610B">
      <w:pPr>
        <w:jc w:val="both"/>
      </w:pPr>
      <w:r>
        <w:t xml:space="preserve">      </w:t>
      </w:r>
      <w:r w:rsidR="00AD07FB">
        <w:t xml:space="preserve">Представленный  к рассмотрению </w:t>
      </w:r>
      <w:r w:rsidR="00AD07FB" w:rsidRPr="00AD07FB">
        <w:t xml:space="preserve">Проект подготовлен в целях приведения </w:t>
      </w:r>
      <w:r w:rsidR="00AD07FB">
        <w:rPr>
          <w:rFonts w:eastAsia="Calibri"/>
          <w:iCs/>
          <w:color w:val="000000"/>
          <w:shd w:val="clear" w:color="auto" w:fill="FFFFFF"/>
        </w:rPr>
        <w:t>Порядка</w:t>
      </w:r>
      <w:r w:rsidR="00AD07FB" w:rsidRPr="0045610B">
        <w:rPr>
          <w:rFonts w:eastAsia="Calibri"/>
          <w:iCs/>
          <w:color w:val="000000"/>
          <w:shd w:val="clear" w:color="auto" w:fill="FFFFFF"/>
        </w:rPr>
        <w:t xml:space="preserve"> управления и  распоряжения муниципальной собственностью муниципального образования – «город Тулун</w:t>
      </w:r>
      <w:r w:rsidR="00AD07FB" w:rsidRPr="0045610B">
        <w:rPr>
          <w:rFonts w:eastAsia="Calibri"/>
          <w:i/>
          <w:iCs/>
          <w:color w:val="000000"/>
          <w:shd w:val="clear" w:color="auto" w:fill="FFFFFF"/>
        </w:rPr>
        <w:t>»</w:t>
      </w:r>
      <w:r w:rsidR="00AD07FB">
        <w:rPr>
          <w:rFonts w:eastAsia="Calibri"/>
          <w:color w:val="000000"/>
          <w:shd w:val="clear" w:color="auto" w:fill="FFFFFF"/>
        </w:rPr>
        <w:t>,</w:t>
      </w:r>
      <w:r w:rsidR="00AD07FB" w:rsidRPr="00AD07FB">
        <w:rPr>
          <w:rFonts w:eastAsia="Calibri"/>
          <w:color w:val="000000"/>
          <w:shd w:val="clear" w:color="auto" w:fill="FFFFFF"/>
        </w:rPr>
        <w:t xml:space="preserve"> </w:t>
      </w:r>
      <w:r w:rsidR="00AD07FB" w:rsidRPr="0045610B">
        <w:rPr>
          <w:rFonts w:eastAsia="Calibri"/>
          <w:color w:val="000000"/>
          <w:shd w:val="clear" w:color="auto" w:fill="FFFFFF"/>
        </w:rPr>
        <w:t>утвержден</w:t>
      </w:r>
      <w:r w:rsidR="00AD07FB">
        <w:rPr>
          <w:rFonts w:eastAsia="Calibri"/>
          <w:color w:val="000000"/>
          <w:shd w:val="clear" w:color="auto" w:fill="FFFFFF"/>
        </w:rPr>
        <w:t>ного</w:t>
      </w:r>
      <w:r w:rsidR="00AD07FB" w:rsidRPr="0045610B">
        <w:rPr>
          <w:rFonts w:eastAsia="Calibri"/>
          <w:color w:val="000000"/>
          <w:shd w:val="clear" w:color="auto" w:fill="FFFFFF"/>
        </w:rPr>
        <w:t xml:space="preserve"> решением Думы городского округа от </w:t>
      </w:r>
      <w:r w:rsidR="00AD07FB" w:rsidRPr="0045610B">
        <w:rPr>
          <w:rFonts w:eastAsia="Calibri"/>
          <w:color w:val="000000"/>
          <w:shd w:val="clear" w:color="auto" w:fill="FFFFFF"/>
        </w:rPr>
        <w:lastRenderedPageBreak/>
        <w:t>30.05.2007г.  № 49-ДГО</w:t>
      </w:r>
      <w:r w:rsidR="00AD07FB" w:rsidRPr="00AD07FB">
        <w:t xml:space="preserve"> в соответствие с федеральным законодательством</w:t>
      </w:r>
      <w:r w:rsidR="00AD07FB">
        <w:t xml:space="preserve"> Российской Федерации.</w:t>
      </w:r>
    </w:p>
    <w:p w:rsidR="007230C3" w:rsidRDefault="00C77EDD" w:rsidP="0045610B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      Предлагаемые Проектом </w:t>
      </w:r>
      <w:r w:rsidR="007230C3">
        <w:rPr>
          <w:rFonts w:eastAsia="Calibri"/>
          <w:color w:val="000000"/>
          <w:shd w:val="clear" w:color="auto" w:fill="FFFFFF"/>
        </w:rPr>
        <w:t>изменения и дополнения вносятся согласно:</w:t>
      </w:r>
    </w:p>
    <w:p w:rsidR="007230C3" w:rsidRDefault="007230C3" w:rsidP="0045610B">
      <w:pPr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</w:rPr>
        <w:t>-</w:t>
      </w:r>
      <w:r w:rsidR="00C77EDD">
        <w:rPr>
          <w:rFonts w:eastAsia="Calibri"/>
          <w:color w:val="000000"/>
          <w:shd w:val="clear" w:color="auto" w:fill="FFFFFF"/>
        </w:rPr>
        <w:t xml:space="preserve"> </w:t>
      </w:r>
      <w:r w:rsidR="00C77EDD">
        <w:rPr>
          <w:rFonts w:eastAsia="Calibri"/>
          <w:lang w:eastAsia="en-US"/>
        </w:rPr>
        <w:t>Федеральному закону от 14.11.2002</w:t>
      </w:r>
      <w:r w:rsidR="00C77EDD" w:rsidRPr="00C77EDD">
        <w:rPr>
          <w:rFonts w:eastAsia="Calibri"/>
          <w:lang w:eastAsia="en-US"/>
        </w:rPr>
        <w:t xml:space="preserve"> №</w:t>
      </w:r>
      <w:r w:rsidR="00C77EDD">
        <w:rPr>
          <w:rFonts w:eastAsia="Calibri"/>
          <w:lang w:eastAsia="en-US"/>
        </w:rPr>
        <w:t xml:space="preserve"> </w:t>
      </w:r>
      <w:r w:rsidR="00C77EDD" w:rsidRPr="00C77EDD">
        <w:rPr>
          <w:rFonts w:eastAsia="Calibri"/>
          <w:lang w:eastAsia="en-US"/>
        </w:rPr>
        <w:t xml:space="preserve">161-ФЗ «О государственных и муниципальных унитарных предприятиях», </w:t>
      </w:r>
    </w:p>
    <w:p w:rsidR="007230C3" w:rsidRDefault="007230C3" w:rsidP="004561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C77EDD">
        <w:rPr>
          <w:rFonts w:eastAsia="Calibri"/>
          <w:lang w:eastAsia="en-US"/>
        </w:rPr>
        <w:t>Федеральному закону от 12.01.1996</w:t>
      </w:r>
      <w:r w:rsidR="00C77EDD" w:rsidRPr="00C77EDD">
        <w:rPr>
          <w:rFonts w:eastAsia="Calibri"/>
          <w:lang w:eastAsia="en-US"/>
        </w:rPr>
        <w:t xml:space="preserve"> №</w:t>
      </w:r>
      <w:r w:rsidR="00C77EDD">
        <w:rPr>
          <w:rFonts w:eastAsia="Calibri"/>
          <w:lang w:eastAsia="en-US"/>
        </w:rPr>
        <w:t xml:space="preserve"> </w:t>
      </w:r>
      <w:r w:rsidR="00C77EDD" w:rsidRPr="00C77EDD">
        <w:rPr>
          <w:rFonts w:eastAsia="Calibri"/>
          <w:lang w:eastAsia="en-US"/>
        </w:rPr>
        <w:t xml:space="preserve">7-ФЗ </w:t>
      </w:r>
      <w:r w:rsidR="00C77EDD">
        <w:rPr>
          <w:rFonts w:eastAsia="Calibri"/>
          <w:lang w:eastAsia="en-US"/>
        </w:rPr>
        <w:t>«О некоммерческих организациях»</w:t>
      </w:r>
      <w:r>
        <w:rPr>
          <w:rFonts w:eastAsia="Calibri"/>
          <w:lang w:eastAsia="en-US"/>
        </w:rPr>
        <w:t>,</w:t>
      </w:r>
    </w:p>
    <w:p w:rsidR="006C58C3" w:rsidRDefault="007230C3" w:rsidP="0045610B">
      <w:pPr>
        <w:jc w:val="both"/>
        <w:rPr>
          <w:color w:val="000000"/>
          <w:shd w:val="clear" w:color="auto" w:fill="FFFFFF"/>
        </w:rPr>
      </w:pPr>
      <w:r>
        <w:rPr>
          <w:rFonts w:eastAsia="Calibri"/>
          <w:lang w:eastAsia="en-US"/>
        </w:rPr>
        <w:t xml:space="preserve">- </w:t>
      </w:r>
      <w:r w:rsidRPr="007230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Федеральному</w:t>
      </w:r>
      <w:r w:rsidRPr="00FD0145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у</w:t>
      </w:r>
      <w:r w:rsidRPr="00FD0145">
        <w:rPr>
          <w:color w:val="000000"/>
          <w:shd w:val="clear" w:color="auto" w:fill="FFFFFF"/>
        </w:rPr>
        <w:t xml:space="preserve"> от 03.11.2006</w:t>
      </w:r>
      <w:r>
        <w:rPr>
          <w:color w:val="000000"/>
          <w:shd w:val="clear" w:color="auto" w:fill="FFFFFF"/>
        </w:rPr>
        <w:t xml:space="preserve"> № 174-ФЗ «Об автономных учреждениях».</w:t>
      </w:r>
    </w:p>
    <w:p w:rsidR="007230C3" w:rsidRDefault="007230C3" w:rsidP="0045610B">
      <w:pPr>
        <w:jc w:val="both"/>
        <w:rPr>
          <w:rFonts w:eastAsia="Calibri"/>
          <w:lang w:eastAsia="en-US"/>
        </w:rPr>
      </w:pPr>
    </w:p>
    <w:p w:rsidR="00664DF8" w:rsidRPr="00413870" w:rsidRDefault="00664DF8" w:rsidP="004138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5B7">
        <w:rPr>
          <w:rFonts w:eastAsia="Calibri"/>
          <w:color w:val="000000"/>
          <w:shd w:val="clear" w:color="auto" w:fill="FFFFFF"/>
        </w:rPr>
        <w:t>В соответствии с</w:t>
      </w:r>
      <w:r>
        <w:rPr>
          <w:rFonts w:eastAsia="Calibri"/>
          <w:color w:val="000000"/>
          <w:shd w:val="clear" w:color="auto" w:fill="FFFFFF"/>
        </w:rPr>
        <w:t xml:space="preserve"> пунктом 4 статьи 24 </w:t>
      </w:r>
      <w:r>
        <w:rPr>
          <w:rFonts w:eastAsia="Calibri"/>
          <w:lang w:eastAsia="en-US"/>
        </w:rPr>
        <w:t>Федерального закона от 12.01.1996</w:t>
      </w:r>
      <w:r w:rsidRPr="00C77EDD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</w:t>
      </w:r>
      <w:r w:rsidRPr="00C77EDD">
        <w:rPr>
          <w:rFonts w:eastAsia="Calibri"/>
          <w:lang w:eastAsia="en-US"/>
        </w:rPr>
        <w:t xml:space="preserve">7-ФЗ </w:t>
      </w:r>
      <w:r>
        <w:rPr>
          <w:rFonts w:eastAsia="Calibri"/>
          <w:lang w:eastAsia="en-US"/>
        </w:rPr>
        <w:t xml:space="preserve">«О некоммерческих организациях» </w:t>
      </w:r>
      <w:r w:rsidR="001F7F57">
        <w:rPr>
          <w:rFonts w:eastAsia="Calibri"/>
          <w:lang w:eastAsia="en-US"/>
        </w:rPr>
        <w:t>«</w:t>
      </w:r>
      <w:r>
        <w:rPr>
          <w:rFonts w:eastAsiaTheme="minorHAnsi"/>
          <w:lang w:eastAsia="en-US"/>
        </w:rPr>
        <w:t>В интересах достижения целей, предусмотренных уставом некоммерческой организации, она может создавать другие некоммерческие организации и вступать в ассоциации и союзы.</w:t>
      </w:r>
      <w:bookmarkStart w:id="0" w:name="Par1"/>
      <w:bookmarkEnd w:id="0"/>
      <w:r>
        <w:rPr>
          <w:rFonts w:eastAsiaTheme="minorHAnsi"/>
          <w:lang w:eastAsia="en-US"/>
        </w:rPr>
        <w:t xml:space="preserve"> </w:t>
      </w:r>
      <w:proofErr w:type="gramStart"/>
      <w:r w:rsidRPr="001F7F57">
        <w:rPr>
          <w:rFonts w:eastAsiaTheme="minorHAnsi"/>
          <w:b/>
          <w:i/>
          <w:lang w:eastAsia="en-US"/>
        </w:rPr>
        <w:t>Бюджетное</w:t>
      </w:r>
      <w:r>
        <w:rPr>
          <w:rFonts w:eastAsiaTheme="minorHAnsi"/>
          <w:lang w:eastAsia="en-US"/>
        </w:rPr>
        <w:t xml:space="preserve"> учреждение с согласия собственника </w:t>
      </w:r>
      <w:hyperlink r:id="rId10" w:history="1">
        <w:r w:rsidRPr="008F328A">
          <w:rPr>
            <w:rFonts w:eastAsiaTheme="minorHAnsi"/>
            <w:color w:val="000000" w:themeColor="text1"/>
            <w:lang w:eastAsia="en-US"/>
          </w:rPr>
          <w:t>вправе</w:t>
        </w:r>
      </w:hyperlink>
      <w:r>
        <w:rPr>
          <w:rFonts w:eastAsiaTheme="minorHAnsi"/>
          <w:lang w:eastAsia="en-US"/>
        </w:rPr>
        <w:t xml:space="preserve"> передавать </w:t>
      </w:r>
      <w:r w:rsidRPr="00B60282">
        <w:rPr>
          <w:rFonts w:eastAsiaTheme="minorHAnsi"/>
          <w:b/>
          <w:i/>
          <w:lang w:eastAsia="en-US"/>
        </w:rPr>
        <w:t>некоммерческим организациям</w:t>
      </w:r>
      <w:r>
        <w:rPr>
          <w:rFonts w:eastAsiaTheme="minorHAnsi"/>
          <w:lang w:eastAsia="en-US"/>
        </w:rPr>
        <w:t xml:space="preserve"> в качестве их учредителя (участника) </w:t>
      </w:r>
      <w:r w:rsidRPr="00E609B5">
        <w:rPr>
          <w:rFonts w:eastAsiaTheme="minorHAnsi"/>
          <w:b/>
          <w:i/>
          <w:lang w:eastAsia="en-US"/>
        </w:rPr>
        <w:t>денежные средства</w:t>
      </w:r>
      <w:r>
        <w:rPr>
          <w:rFonts w:eastAsiaTheme="minorHAnsi"/>
          <w:lang w:eastAsia="en-US"/>
        </w:rPr>
        <w:t xml:space="preserve">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денежных средств, выделенных ему собственником на приобретение такого имущества, а также недвижимого имущества.</w:t>
      </w:r>
      <w:proofErr w:type="gramEnd"/>
      <w:r w:rsidR="00B602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случаях и в порядке, которые предусмотрены федеральными законами, </w:t>
      </w:r>
      <w:r w:rsidRPr="001F7F57">
        <w:rPr>
          <w:rFonts w:eastAsiaTheme="minorHAnsi"/>
          <w:b/>
          <w:i/>
          <w:lang w:eastAsia="en-US"/>
        </w:rPr>
        <w:t xml:space="preserve">бюджетное </w:t>
      </w:r>
      <w:r>
        <w:rPr>
          <w:rFonts w:eastAsiaTheme="minorHAnsi"/>
          <w:lang w:eastAsia="en-US"/>
        </w:rPr>
        <w:t xml:space="preserve">учреждение вправе вносить </w:t>
      </w:r>
      <w:r w:rsidRPr="00B60282">
        <w:rPr>
          <w:rFonts w:eastAsiaTheme="minorHAnsi"/>
          <w:b/>
          <w:i/>
          <w:lang w:eastAsia="en-US"/>
        </w:rPr>
        <w:t>имущество,</w:t>
      </w:r>
      <w:r>
        <w:rPr>
          <w:rFonts w:eastAsiaTheme="minorHAnsi"/>
          <w:lang w:eastAsia="en-US"/>
        </w:rPr>
        <w:t xml:space="preserve"> указанное в </w:t>
      </w:r>
      <w:hyperlink w:anchor="Par1" w:history="1">
        <w:r w:rsidRPr="008F328A">
          <w:rPr>
            <w:rFonts w:eastAsiaTheme="minorHAnsi"/>
            <w:color w:val="000000" w:themeColor="text1"/>
            <w:lang w:eastAsia="en-US"/>
          </w:rPr>
          <w:t>абзаце втором</w:t>
        </w:r>
      </w:hyperlink>
      <w:r>
        <w:rPr>
          <w:rFonts w:eastAsiaTheme="minorHAnsi"/>
          <w:lang w:eastAsia="en-US"/>
        </w:rPr>
        <w:t xml:space="preserve"> настоящего пункта, </w:t>
      </w:r>
      <w:r w:rsidRPr="00BE08C7">
        <w:rPr>
          <w:rFonts w:eastAsiaTheme="minorHAnsi"/>
          <w:b/>
          <w:i/>
          <w:lang w:eastAsia="en-US"/>
        </w:rPr>
        <w:t>в уставный капитал хозяйственных обществ или складочный капитал хозяйственных партнерств</w:t>
      </w:r>
      <w:r>
        <w:rPr>
          <w:rFonts w:eastAsiaTheme="minorHAnsi"/>
          <w:lang w:eastAsia="en-US"/>
        </w:rPr>
        <w:t xml:space="preserve"> либо иным образом передавать им это имущество в качестве их учредителя (участника)</w:t>
      </w:r>
      <w:r w:rsidR="001F7F5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664DF8" w:rsidRDefault="00AF30EB" w:rsidP="0045610B">
      <w:pPr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       </w:t>
      </w:r>
      <w:r w:rsidR="00B60282">
        <w:rPr>
          <w:rFonts w:eastAsia="Calibri"/>
          <w:color w:val="000000"/>
          <w:shd w:val="clear" w:color="auto" w:fill="FFFFFF"/>
        </w:rPr>
        <w:t xml:space="preserve">В соответствии со статьей 50 Гражданского кодекса Российской Федерации  </w:t>
      </w:r>
      <w:r w:rsidR="001F7F57">
        <w:rPr>
          <w:color w:val="000000"/>
          <w:shd w:val="clear" w:color="auto" w:fill="FFFFFF"/>
        </w:rPr>
        <w:t>ю</w:t>
      </w:r>
      <w:r w:rsidR="00B60282" w:rsidRPr="00B60282">
        <w:rPr>
          <w:color w:val="000000"/>
          <w:shd w:val="clear" w:color="auto" w:fill="FFFFFF"/>
        </w:rPr>
        <w:t xml:space="preserve">ридические лица, являющиеся </w:t>
      </w:r>
      <w:r w:rsidR="00B60282" w:rsidRPr="00AF30EB">
        <w:rPr>
          <w:b/>
          <w:i/>
          <w:color w:val="000000"/>
          <w:shd w:val="clear" w:color="auto" w:fill="FFFFFF"/>
        </w:rPr>
        <w:t>коммерческими организациями</w:t>
      </w:r>
      <w:r w:rsidR="00B60282" w:rsidRPr="00B60282">
        <w:rPr>
          <w:color w:val="000000"/>
          <w:shd w:val="clear" w:color="auto" w:fill="FFFFFF"/>
        </w:rPr>
        <w:t xml:space="preserve">, могут создаваться в организационно-правовых формах </w:t>
      </w:r>
      <w:r w:rsidR="00B60282" w:rsidRPr="00B60282">
        <w:rPr>
          <w:b/>
          <w:i/>
          <w:color w:val="000000"/>
          <w:shd w:val="clear" w:color="auto" w:fill="FFFFFF"/>
        </w:rPr>
        <w:t>хозяйственных</w:t>
      </w:r>
      <w:r w:rsidR="00B60282" w:rsidRPr="00B60282">
        <w:rPr>
          <w:color w:val="000000"/>
          <w:shd w:val="clear" w:color="auto" w:fill="FFFFFF"/>
        </w:rPr>
        <w:t xml:space="preserve"> товариществ и </w:t>
      </w:r>
      <w:r w:rsidR="00B60282" w:rsidRPr="00B60282">
        <w:rPr>
          <w:b/>
          <w:i/>
          <w:color w:val="000000"/>
          <w:shd w:val="clear" w:color="auto" w:fill="FFFFFF"/>
        </w:rPr>
        <w:t>обществ,</w:t>
      </w:r>
      <w:r w:rsidR="00B60282" w:rsidRPr="00B60282">
        <w:rPr>
          <w:color w:val="000000"/>
          <w:shd w:val="clear" w:color="auto" w:fill="FFFFFF"/>
        </w:rPr>
        <w:t xml:space="preserve"> крестьянских (фермерских) хозяйств, </w:t>
      </w:r>
      <w:r w:rsidR="00B60282" w:rsidRPr="00B60282">
        <w:rPr>
          <w:b/>
          <w:i/>
          <w:color w:val="000000"/>
          <w:shd w:val="clear" w:color="auto" w:fill="FFFFFF"/>
        </w:rPr>
        <w:t>хозяйственных партнерств</w:t>
      </w:r>
      <w:r w:rsidR="00B60282" w:rsidRPr="00B60282">
        <w:rPr>
          <w:color w:val="000000"/>
          <w:shd w:val="clear" w:color="auto" w:fill="FFFFFF"/>
        </w:rPr>
        <w:t>, производственных кооперативов, государственных и муниципальных унитарных предприятий.</w:t>
      </w:r>
    </w:p>
    <w:p w:rsidR="00AF30EB" w:rsidRDefault="00AF30EB" w:rsidP="00AF30EB">
      <w:pPr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 xml:space="preserve">      </w:t>
      </w:r>
      <w:r>
        <w:rPr>
          <w:rFonts w:eastAsia="Calibri"/>
          <w:color w:val="000000"/>
          <w:shd w:val="clear" w:color="auto" w:fill="FFFFFF"/>
        </w:rPr>
        <w:t xml:space="preserve">В соответствии с главой 2 </w:t>
      </w:r>
      <w:r>
        <w:rPr>
          <w:rFonts w:eastAsia="Calibri"/>
          <w:lang w:eastAsia="en-US"/>
        </w:rPr>
        <w:t>Федерального закона от 12.01.1996</w:t>
      </w:r>
      <w:r w:rsidRPr="00C77EDD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</w:t>
      </w:r>
      <w:r w:rsidRPr="00C77EDD">
        <w:rPr>
          <w:rFonts w:eastAsia="Calibri"/>
          <w:lang w:eastAsia="en-US"/>
        </w:rPr>
        <w:t xml:space="preserve">7-ФЗ </w:t>
      </w:r>
      <w:r>
        <w:rPr>
          <w:rFonts w:eastAsia="Calibri"/>
          <w:lang w:eastAsia="en-US"/>
        </w:rPr>
        <w:t>«О некоммерческих организациях» хозяйственные общества не являются некоммерческими организациями.</w:t>
      </w:r>
    </w:p>
    <w:p w:rsidR="00FD0145" w:rsidRPr="00C77EDD" w:rsidRDefault="00FD0145" w:rsidP="00AF30EB">
      <w:pPr>
        <w:jc w:val="both"/>
        <w:rPr>
          <w:rFonts w:eastAsia="Calibri"/>
          <w:color w:val="000000"/>
          <w:shd w:val="clear" w:color="auto" w:fill="FFFFFF"/>
        </w:rPr>
      </w:pPr>
    </w:p>
    <w:p w:rsidR="00B60282" w:rsidRDefault="00AF30EB" w:rsidP="0045610B">
      <w:pPr>
        <w:jc w:val="both"/>
        <w:rPr>
          <w:b/>
          <w:i/>
        </w:rPr>
      </w:pPr>
      <w:r>
        <w:rPr>
          <w:color w:val="000000"/>
          <w:shd w:val="clear" w:color="auto" w:fill="FFFFFF"/>
        </w:rPr>
        <w:t xml:space="preserve">      </w:t>
      </w:r>
      <w:proofErr w:type="gramStart"/>
      <w:r w:rsidR="00B60282" w:rsidRPr="00B60282">
        <w:rPr>
          <w:color w:val="000000"/>
          <w:shd w:val="clear" w:color="auto" w:fill="FFFFFF"/>
        </w:rPr>
        <w:t xml:space="preserve">Таким образом, </w:t>
      </w:r>
      <w:r w:rsidR="00B60282">
        <w:rPr>
          <w:color w:val="000000"/>
          <w:shd w:val="clear" w:color="auto" w:fill="FFFFFF"/>
        </w:rPr>
        <w:t xml:space="preserve">предлагаемое </w:t>
      </w:r>
      <w:r w:rsidR="00B60282">
        <w:rPr>
          <w:rFonts w:eastAsia="Calibri"/>
          <w:lang w:eastAsia="en-US"/>
        </w:rPr>
        <w:t>подпунктом 1.1.5. пункта 1 Проекта</w:t>
      </w:r>
      <w:r w:rsidR="00B60282">
        <w:rPr>
          <w:color w:val="000000"/>
          <w:shd w:val="clear" w:color="auto" w:fill="FFFFFF"/>
        </w:rPr>
        <w:t xml:space="preserve"> </w:t>
      </w:r>
      <w:r w:rsidR="00B60282">
        <w:rPr>
          <w:rFonts w:eastAsia="Calibri"/>
          <w:lang w:eastAsia="en-US"/>
        </w:rPr>
        <w:t xml:space="preserve">в подпункте 9 пункта 4 Порядка </w:t>
      </w:r>
      <w:r w:rsidR="00B60282">
        <w:rPr>
          <w:color w:val="000000"/>
          <w:shd w:val="clear" w:color="auto" w:fill="FFFFFF"/>
        </w:rPr>
        <w:t>дополнение «</w:t>
      </w:r>
      <w:r w:rsidR="00BE08C7" w:rsidRPr="00A5498F">
        <w:t xml:space="preserve">согласование внесения </w:t>
      </w:r>
      <w:r w:rsidR="00BE08C7" w:rsidRPr="00A5498F">
        <w:rPr>
          <w:b/>
          <w:i/>
        </w:rPr>
        <w:t>муниципальным учреждением</w:t>
      </w:r>
      <w:r w:rsidR="00BE08C7" w:rsidRPr="00A5498F">
        <w:t xml:space="preserve"> в случаях и порядке, которые предусмотрены федеральными законами</w:t>
      </w:r>
      <w:r w:rsidR="00BE08C7" w:rsidRPr="00A5498F">
        <w:rPr>
          <w:b/>
        </w:rPr>
        <w:t xml:space="preserve">, </w:t>
      </w:r>
      <w:r w:rsidR="00BE08C7" w:rsidRPr="00A5498F">
        <w:rPr>
          <w:b/>
          <w:i/>
        </w:rPr>
        <w:t>денежных средств</w:t>
      </w:r>
      <w:r w:rsidR="00BE08C7" w:rsidRPr="00A5498F">
        <w:t xml:space="preserve">, иного имущества, за исключением особо ценного движимого имущества, а также недвижимого имущества в уставный (складочный) капитал </w:t>
      </w:r>
      <w:r w:rsidR="00BE08C7" w:rsidRPr="00A5498F">
        <w:rPr>
          <w:b/>
          <w:i/>
        </w:rPr>
        <w:t>хозяйственных обществ</w:t>
      </w:r>
      <w:r w:rsidR="00BE08C7" w:rsidRPr="00A5498F">
        <w:t xml:space="preserve"> или передачу им такого имущества иным образом в качестве их учредителя или участника</w:t>
      </w:r>
      <w:proofErr w:type="gramEnd"/>
      <w:r w:rsidR="00BE08C7">
        <w:rPr>
          <w:rFonts w:ascii="Arial" w:hAnsi="Arial" w:cs="Arial"/>
        </w:rPr>
        <w:t xml:space="preserve"> </w:t>
      </w:r>
      <w:r w:rsidR="00B60282" w:rsidRPr="00AF30EB">
        <w:rPr>
          <w:b/>
          <w:i/>
        </w:rPr>
        <w:t xml:space="preserve">противоречит </w:t>
      </w:r>
      <w:r w:rsidR="00FD0145">
        <w:rPr>
          <w:b/>
          <w:i/>
        </w:rPr>
        <w:t xml:space="preserve">требованиям </w:t>
      </w:r>
      <w:r w:rsidR="00FD0145" w:rsidRPr="00FD0145">
        <w:rPr>
          <w:rFonts w:eastAsia="Calibri"/>
          <w:b/>
          <w:i/>
          <w:lang w:eastAsia="en-US"/>
        </w:rPr>
        <w:t>Федерального закона от 12.01.1996 № 7-ФЗ «О некоммерческих организациях</w:t>
      </w:r>
      <w:r w:rsidRPr="00FD0145">
        <w:rPr>
          <w:b/>
          <w:i/>
        </w:rPr>
        <w:t>.</w:t>
      </w:r>
    </w:p>
    <w:p w:rsidR="00FD0145" w:rsidRDefault="00FD0145" w:rsidP="0045610B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FD0145" w:rsidRDefault="00FD0145" w:rsidP="00FD0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color w:val="000000"/>
          <w:shd w:val="clear" w:color="auto" w:fill="FFFFFF"/>
        </w:rPr>
        <w:t xml:space="preserve">          </w:t>
      </w:r>
      <w:proofErr w:type="gramStart"/>
      <w:r>
        <w:rPr>
          <w:rFonts w:eastAsia="Calibri"/>
          <w:color w:val="000000"/>
          <w:shd w:val="clear" w:color="auto" w:fill="FFFFFF"/>
        </w:rPr>
        <w:t>В соответствии с</w:t>
      </w:r>
      <w:r w:rsidR="00BB7875">
        <w:rPr>
          <w:rFonts w:eastAsia="Calibri"/>
          <w:color w:val="000000"/>
          <w:shd w:val="clear" w:color="auto" w:fill="FFFFFF"/>
        </w:rPr>
        <w:t xml:space="preserve"> пунктом 5 части</w:t>
      </w:r>
      <w:r w:rsidR="002B4C84">
        <w:rPr>
          <w:rFonts w:eastAsia="Calibri"/>
          <w:color w:val="000000"/>
          <w:shd w:val="clear" w:color="auto" w:fill="FFFFFF"/>
        </w:rPr>
        <w:t xml:space="preserve"> 1</w:t>
      </w:r>
      <w:r>
        <w:rPr>
          <w:rFonts w:eastAsia="Calibri"/>
          <w:color w:val="000000"/>
          <w:shd w:val="clear" w:color="auto" w:fill="FFFFFF"/>
        </w:rPr>
        <w:t xml:space="preserve"> стать</w:t>
      </w:r>
      <w:r w:rsidR="002B4C84">
        <w:rPr>
          <w:rFonts w:eastAsia="Calibri"/>
          <w:color w:val="000000"/>
          <w:shd w:val="clear" w:color="auto" w:fill="FFFFFF"/>
        </w:rPr>
        <w:t>и</w:t>
      </w:r>
      <w:r>
        <w:rPr>
          <w:rFonts w:eastAsia="Calibri"/>
          <w:color w:val="000000"/>
          <w:shd w:val="clear" w:color="auto" w:fill="FFFFFF"/>
        </w:rPr>
        <w:t xml:space="preserve"> 11 </w:t>
      </w:r>
      <w:r>
        <w:rPr>
          <w:color w:val="000000"/>
          <w:shd w:val="clear" w:color="auto" w:fill="FFFFFF"/>
        </w:rPr>
        <w:t>Федерального</w:t>
      </w:r>
      <w:r w:rsidRPr="00FD0145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а</w:t>
      </w:r>
      <w:r w:rsidRPr="00FD0145">
        <w:rPr>
          <w:color w:val="000000"/>
          <w:shd w:val="clear" w:color="auto" w:fill="FFFFFF"/>
        </w:rPr>
        <w:t xml:space="preserve"> от 03.11.2006</w:t>
      </w:r>
      <w:r w:rsidR="00A5498F">
        <w:rPr>
          <w:color w:val="000000"/>
          <w:shd w:val="clear" w:color="auto" w:fill="FFFFFF"/>
        </w:rPr>
        <w:t xml:space="preserve">   № </w:t>
      </w:r>
      <w:r>
        <w:rPr>
          <w:color w:val="000000"/>
          <w:shd w:val="clear" w:color="auto" w:fill="FFFFFF"/>
        </w:rPr>
        <w:t>174-ФЗ «Об автономных учреждениях»</w:t>
      </w:r>
      <w:r>
        <w:rPr>
          <w:rFonts w:eastAsiaTheme="minorHAnsi"/>
          <w:lang w:eastAsia="en-US"/>
        </w:rPr>
        <w:t xml:space="preserve"> </w:t>
      </w:r>
      <w:r w:rsidR="00214BD0">
        <w:rPr>
          <w:rFonts w:eastAsiaTheme="minorHAnsi"/>
          <w:lang w:eastAsia="en-US"/>
        </w:rPr>
        <w:t>«</w:t>
      </w:r>
      <w:r w:rsidRPr="00214BD0">
        <w:rPr>
          <w:rFonts w:eastAsiaTheme="minorHAnsi"/>
          <w:lang w:eastAsia="en-US"/>
        </w:rPr>
        <w:t>Наблюдательный совет автономного учреждения рассматривает предложения руководителя автономного учреждения</w:t>
      </w:r>
      <w:r w:rsidRPr="00FD0145">
        <w:rPr>
          <w:rFonts w:eastAsiaTheme="minorHAnsi"/>
          <w:lang w:eastAsia="en-US"/>
        </w:rPr>
        <w:t xml:space="preserve"> об участии автономного учреждения </w:t>
      </w:r>
      <w:r w:rsidRPr="00A5498F">
        <w:rPr>
          <w:rFonts w:eastAsiaTheme="minorHAnsi"/>
          <w:b/>
          <w:i/>
          <w:lang w:eastAsia="en-US"/>
        </w:rPr>
        <w:t>в других</w:t>
      </w:r>
      <w:r w:rsidRPr="00A5498F">
        <w:rPr>
          <w:rFonts w:eastAsiaTheme="minorHAnsi"/>
          <w:b/>
          <w:lang w:eastAsia="en-US"/>
        </w:rPr>
        <w:t xml:space="preserve"> </w:t>
      </w:r>
      <w:r w:rsidRPr="00A5498F">
        <w:rPr>
          <w:rFonts w:eastAsiaTheme="minorHAnsi"/>
          <w:b/>
          <w:i/>
          <w:lang w:eastAsia="en-US"/>
        </w:rPr>
        <w:t>юридических лицах</w:t>
      </w:r>
      <w:r w:rsidRPr="00FD0145">
        <w:rPr>
          <w:rFonts w:eastAsiaTheme="minorHAnsi"/>
          <w:lang w:eastAsia="en-US"/>
        </w:rPr>
        <w:t xml:space="preserve">, в том числе о внесении денежных средств и иного имущества в уставный (складочный) капитал </w:t>
      </w:r>
      <w:r w:rsidRPr="00A5498F">
        <w:rPr>
          <w:rFonts w:eastAsiaTheme="minorHAnsi"/>
          <w:b/>
          <w:i/>
          <w:lang w:eastAsia="en-US"/>
        </w:rPr>
        <w:t>других юридических лиц</w:t>
      </w:r>
      <w:r w:rsidRPr="00FD0145">
        <w:rPr>
          <w:rFonts w:eastAsiaTheme="minorHAnsi"/>
          <w:lang w:eastAsia="en-US"/>
        </w:rPr>
        <w:t xml:space="preserve"> или передаче такого имущества иным образом </w:t>
      </w:r>
      <w:r w:rsidRPr="00A5498F">
        <w:rPr>
          <w:rFonts w:eastAsiaTheme="minorHAnsi"/>
          <w:b/>
          <w:i/>
          <w:lang w:eastAsia="en-US"/>
        </w:rPr>
        <w:t>другим</w:t>
      </w:r>
      <w:r w:rsidRPr="00A5498F">
        <w:rPr>
          <w:rFonts w:eastAsiaTheme="minorHAnsi"/>
          <w:b/>
          <w:lang w:eastAsia="en-US"/>
        </w:rPr>
        <w:t xml:space="preserve"> </w:t>
      </w:r>
      <w:r w:rsidRPr="00A5498F">
        <w:rPr>
          <w:rFonts w:eastAsiaTheme="minorHAnsi"/>
          <w:b/>
          <w:i/>
          <w:lang w:eastAsia="en-US"/>
        </w:rPr>
        <w:t>юридическим лицам</w:t>
      </w:r>
      <w:proofErr w:type="gramEnd"/>
      <w:r w:rsidRPr="00FD0145">
        <w:rPr>
          <w:rFonts w:eastAsiaTheme="minorHAnsi"/>
          <w:lang w:eastAsia="en-US"/>
        </w:rPr>
        <w:t>, в ка</w:t>
      </w:r>
      <w:r>
        <w:rPr>
          <w:rFonts w:eastAsiaTheme="minorHAnsi"/>
          <w:lang w:eastAsia="en-US"/>
        </w:rPr>
        <w:t>честве учредителя или участника</w:t>
      </w:r>
      <w:proofErr w:type="gramStart"/>
      <w:r>
        <w:rPr>
          <w:rFonts w:eastAsiaTheme="minorHAnsi"/>
          <w:lang w:eastAsia="en-US"/>
        </w:rPr>
        <w:t>.</w:t>
      </w:r>
      <w:r w:rsidR="00214BD0">
        <w:rPr>
          <w:rFonts w:eastAsiaTheme="minorHAnsi"/>
          <w:lang w:eastAsia="en-US"/>
        </w:rPr>
        <w:t>».</w:t>
      </w:r>
      <w:proofErr w:type="gramEnd"/>
    </w:p>
    <w:p w:rsidR="00BB7875" w:rsidRDefault="002B4C84" w:rsidP="00BB7875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="Calibri"/>
          <w:color w:val="000000"/>
          <w:shd w:val="clear" w:color="auto" w:fill="FFFFFF"/>
        </w:rPr>
        <w:t xml:space="preserve">          В соответствии с</w:t>
      </w:r>
      <w:r w:rsidR="00BB7875">
        <w:rPr>
          <w:rFonts w:eastAsia="Calibri"/>
          <w:color w:val="000000"/>
          <w:shd w:val="clear" w:color="auto" w:fill="FFFFFF"/>
        </w:rPr>
        <w:t xml:space="preserve"> частью 3</w:t>
      </w:r>
      <w:r>
        <w:rPr>
          <w:rFonts w:eastAsia="Calibri"/>
          <w:color w:val="000000"/>
          <w:shd w:val="clear" w:color="auto" w:fill="FFFFFF"/>
        </w:rPr>
        <w:t xml:space="preserve"> статьи 11 </w:t>
      </w:r>
      <w:r>
        <w:rPr>
          <w:color w:val="000000"/>
          <w:shd w:val="clear" w:color="auto" w:fill="FFFFFF"/>
        </w:rPr>
        <w:t>Федерального</w:t>
      </w:r>
      <w:r w:rsidRPr="00FD0145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а</w:t>
      </w:r>
      <w:r w:rsidRPr="00FD0145">
        <w:rPr>
          <w:color w:val="000000"/>
          <w:shd w:val="clear" w:color="auto" w:fill="FFFFFF"/>
        </w:rPr>
        <w:t xml:space="preserve"> от 03.11.2006</w:t>
      </w:r>
      <w:r>
        <w:rPr>
          <w:color w:val="000000"/>
          <w:shd w:val="clear" w:color="auto" w:fill="FFFFFF"/>
        </w:rPr>
        <w:t xml:space="preserve"> № 174-ФЗ «Об автономных учреждениях»</w:t>
      </w:r>
      <w:r w:rsidR="00BB7875">
        <w:rPr>
          <w:rFonts w:eastAsiaTheme="minorHAnsi"/>
          <w:lang w:eastAsia="en-US"/>
        </w:rPr>
        <w:t xml:space="preserve"> «По вопросу, указанному в </w:t>
      </w:r>
      <w:hyperlink r:id="rId11" w:history="1">
        <w:r w:rsidR="00BB7875" w:rsidRPr="00A746C9">
          <w:rPr>
            <w:rFonts w:eastAsiaTheme="minorHAnsi"/>
            <w:color w:val="000000" w:themeColor="text1"/>
            <w:lang w:eastAsia="en-US"/>
          </w:rPr>
          <w:t>пункте 6 части 1</w:t>
        </w:r>
      </w:hyperlink>
      <w:r w:rsidR="00BB7875">
        <w:rPr>
          <w:rFonts w:eastAsiaTheme="minorHAnsi"/>
          <w:lang w:eastAsia="en-US"/>
        </w:rPr>
        <w:t xml:space="preserve"> настоящей статьи, наблюдательный совет автономного учреждения дает заключение, копия которого направляется учредителю автономного учреждения. По вопросам, указанным </w:t>
      </w:r>
      <w:r w:rsidR="00BB7875" w:rsidRPr="00A746C9">
        <w:rPr>
          <w:rFonts w:eastAsiaTheme="minorHAnsi"/>
          <w:b/>
          <w:i/>
          <w:color w:val="000000" w:themeColor="text1"/>
          <w:lang w:eastAsia="en-US"/>
        </w:rPr>
        <w:t xml:space="preserve">в </w:t>
      </w:r>
      <w:hyperlink r:id="rId12" w:history="1">
        <w:r w:rsidR="00BB7875" w:rsidRPr="00A746C9">
          <w:rPr>
            <w:rFonts w:eastAsiaTheme="minorHAnsi"/>
            <w:b/>
            <w:i/>
            <w:color w:val="000000" w:themeColor="text1"/>
            <w:lang w:eastAsia="en-US"/>
          </w:rPr>
          <w:t>пунктах 5</w:t>
        </w:r>
      </w:hyperlink>
      <w:r w:rsidR="00BB7875" w:rsidRPr="00A746C9">
        <w:rPr>
          <w:rFonts w:eastAsiaTheme="minorHAnsi"/>
          <w:color w:val="000000" w:themeColor="text1"/>
          <w:lang w:eastAsia="en-US"/>
        </w:rPr>
        <w:t xml:space="preserve"> и </w:t>
      </w:r>
      <w:hyperlink r:id="rId13" w:history="1">
        <w:r w:rsidR="00BB7875" w:rsidRPr="00A746C9">
          <w:rPr>
            <w:rFonts w:eastAsiaTheme="minorHAnsi"/>
            <w:color w:val="000000" w:themeColor="text1"/>
            <w:lang w:eastAsia="en-US"/>
          </w:rPr>
          <w:t xml:space="preserve">11 </w:t>
        </w:r>
        <w:r w:rsidR="00BB7875" w:rsidRPr="00A5498F">
          <w:rPr>
            <w:rFonts w:eastAsiaTheme="minorHAnsi"/>
            <w:b/>
            <w:i/>
            <w:color w:val="000000" w:themeColor="text1"/>
            <w:lang w:eastAsia="en-US"/>
          </w:rPr>
          <w:t>части 1</w:t>
        </w:r>
      </w:hyperlink>
      <w:r w:rsidR="00BB7875" w:rsidRPr="00A746C9">
        <w:rPr>
          <w:rFonts w:eastAsiaTheme="minorHAnsi"/>
          <w:color w:val="000000" w:themeColor="text1"/>
          <w:lang w:eastAsia="en-US"/>
        </w:rPr>
        <w:t xml:space="preserve"> </w:t>
      </w:r>
      <w:r w:rsidR="00BB7875">
        <w:rPr>
          <w:rFonts w:eastAsiaTheme="minorHAnsi"/>
          <w:lang w:eastAsia="en-US"/>
        </w:rPr>
        <w:t xml:space="preserve">настоящей статьи, наблюдательный совет автономного учреждения дает </w:t>
      </w:r>
      <w:r w:rsidR="00BB7875">
        <w:rPr>
          <w:rFonts w:eastAsiaTheme="minorHAnsi"/>
          <w:lang w:eastAsia="en-US"/>
        </w:rPr>
        <w:lastRenderedPageBreak/>
        <w:t xml:space="preserve">заключение. </w:t>
      </w:r>
      <w:r w:rsidR="00BB7875" w:rsidRPr="001E2BE0">
        <w:rPr>
          <w:rFonts w:eastAsiaTheme="minorHAnsi"/>
          <w:b/>
          <w:i/>
          <w:lang w:eastAsia="en-US"/>
        </w:rPr>
        <w:t>Руководитель автономного учреждения принимает по этим вопросам решения после рассмотрения заключений наблюдательного совета автономного учреждения</w:t>
      </w:r>
      <w:proofErr w:type="gramStart"/>
      <w:r w:rsidR="00BB7875" w:rsidRPr="001E2BE0">
        <w:rPr>
          <w:rFonts w:eastAsiaTheme="minorHAnsi"/>
          <w:b/>
          <w:i/>
          <w:lang w:eastAsia="en-US"/>
        </w:rPr>
        <w:t>.».</w:t>
      </w:r>
      <w:proofErr w:type="gramEnd"/>
    </w:p>
    <w:p w:rsidR="00FD0145" w:rsidRPr="001E2BE0" w:rsidRDefault="001E2BE0" w:rsidP="001E2B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мнению </w:t>
      </w:r>
      <w:r>
        <w:t xml:space="preserve">Контрольно-счетная палата города Тулуна изменения, вносимые </w:t>
      </w:r>
      <w:r>
        <w:rPr>
          <w:rFonts w:eastAsia="Calibri"/>
          <w:lang w:eastAsia="en-US"/>
        </w:rPr>
        <w:t>подпунктом</w:t>
      </w:r>
      <w:r w:rsidR="000C4C00">
        <w:rPr>
          <w:rFonts w:eastAsia="Calibri"/>
          <w:lang w:eastAsia="en-US"/>
        </w:rPr>
        <w:t xml:space="preserve"> 1.1.5. пункта 1 Проекта </w:t>
      </w:r>
      <w:r w:rsidRPr="00413870">
        <w:rPr>
          <w:rFonts w:eastAsia="Calibri"/>
          <w:lang w:eastAsia="en-US"/>
        </w:rPr>
        <w:t xml:space="preserve"> подпункт</w:t>
      </w:r>
      <w:r w:rsidR="000C4C00">
        <w:rPr>
          <w:rFonts w:eastAsia="Calibri"/>
          <w:lang w:eastAsia="en-US"/>
        </w:rPr>
        <w:t>ом</w:t>
      </w:r>
      <w:r w:rsidRPr="00413870">
        <w:rPr>
          <w:rFonts w:eastAsia="Calibri"/>
          <w:lang w:eastAsia="en-US"/>
        </w:rPr>
        <w:t xml:space="preserve"> 9 пункта 4 Порядка</w:t>
      </w:r>
      <w:r>
        <w:rPr>
          <w:rFonts w:eastAsia="Calibri"/>
          <w:lang w:eastAsia="en-US"/>
        </w:rPr>
        <w:t xml:space="preserve"> ущемляют права </w:t>
      </w:r>
      <w:r w:rsidRPr="000C4C00">
        <w:rPr>
          <w:rFonts w:eastAsia="Calibri"/>
          <w:b/>
          <w:i/>
          <w:lang w:eastAsia="en-US"/>
        </w:rPr>
        <w:t>руководителя автономного учреждения</w:t>
      </w:r>
      <w:r>
        <w:rPr>
          <w:rFonts w:eastAsia="Calibri"/>
          <w:lang w:eastAsia="en-US"/>
        </w:rPr>
        <w:t>.</w:t>
      </w:r>
    </w:p>
    <w:p w:rsid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6C58C3" w:rsidRPr="006C58C3" w:rsidRDefault="00967E7D" w:rsidP="00967E7D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</w:t>
      </w:r>
      <w:r w:rsidR="006C58C3" w:rsidRPr="006C58C3">
        <w:rPr>
          <w:rFonts w:eastAsia="Calibri"/>
          <w:lang w:eastAsia="en-US"/>
        </w:rPr>
        <w:t>Проектом вносятся изменения в Порядок в связи с переименованием Управления по муниципальному имуществу и земельным отношениям администрации городского округа в Комитет по управлению муниципальным имуществом администрации городского округа.</w:t>
      </w:r>
    </w:p>
    <w:p w:rsid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AD07FB" w:rsidRP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816B9A" w:rsidRPr="00AD07FB" w:rsidRDefault="00816B9A" w:rsidP="00AD07FB">
      <w:pPr>
        <w:pStyle w:val="a3"/>
        <w:numPr>
          <w:ilvl w:val="0"/>
          <w:numId w:val="2"/>
        </w:numPr>
        <w:jc w:val="center"/>
        <w:rPr>
          <w:b/>
        </w:rPr>
      </w:pPr>
      <w:r w:rsidRPr="00AD07FB">
        <w:rPr>
          <w:b/>
        </w:rPr>
        <w:t>Выводы и рекомендации</w:t>
      </w:r>
    </w:p>
    <w:p w:rsidR="00816B9A" w:rsidRDefault="00816B9A" w:rsidP="00816B9A">
      <w:pPr>
        <w:pStyle w:val="a3"/>
        <w:jc w:val="center"/>
      </w:pPr>
    </w:p>
    <w:p w:rsidR="00FD0145" w:rsidRPr="00B542DF" w:rsidRDefault="00816B9A" w:rsidP="00816B9A">
      <w:pPr>
        <w:pStyle w:val="a3"/>
        <w:ind w:left="0"/>
        <w:jc w:val="both"/>
        <w:rPr>
          <w:b/>
          <w:i/>
        </w:rPr>
      </w:pPr>
      <w:r>
        <w:tab/>
        <w:t xml:space="preserve"> П</w:t>
      </w:r>
      <w:r w:rsidRPr="009C306A">
        <w:t xml:space="preserve">роект решения Думы городского округа </w:t>
      </w:r>
      <w:r w:rsidR="00A518A3" w:rsidRPr="006C58C3">
        <w:t>«</w:t>
      </w:r>
      <w:r w:rsidR="00413870">
        <w:t>О внесении изменений в П</w:t>
      </w:r>
      <w:r w:rsidR="00A518A3" w:rsidRPr="006C58C3">
        <w:t xml:space="preserve">орядок управления и распоряжения муниципальной собственностью муниципального образования – «город Тулун» </w:t>
      </w:r>
      <w:r w:rsidRPr="00EB5929">
        <w:rPr>
          <w:i/>
        </w:rPr>
        <w:t xml:space="preserve"> </w:t>
      </w:r>
      <w:r>
        <w:t xml:space="preserve"> </w:t>
      </w:r>
      <w:r w:rsidRPr="00FA0265">
        <w:rPr>
          <w:b/>
          <w:i/>
        </w:rPr>
        <w:t xml:space="preserve">противоречит  </w:t>
      </w:r>
      <w:r w:rsidR="00FD0145">
        <w:rPr>
          <w:b/>
          <w:i/>
        </w:rPr>
        <w:t xml:space="preserve">требованиям </w:t>
      </w:r>
      <w:r w:rsidR="00FD0145" w:rsidRPr="00FD0145">
        <w:rPr>
          <w:rFonts w:eastAsia="Calibri"/>
          <w:b/>
          <w:i/>
          <w:lang w:eastAsia="en-US"/>
        </w:rPr>
        <w:t>Федерального закона от 12.01.1996 № 7-ФЗ «О некоммерческих организациях</w:t>
      </w:r>
      <w:r w:rsidR="00B542DF">
        <w:rPr>
          <w:b/>
          <w:i/>
        </w:rPr>
        <w:t>,</w:t>
      </w:r>
      <w:r w:rsidR="00B542DF" w:rsidRPr="00B542DF">
        <w:rPr>
          <w:b/>
          <w:i/>
        </w:rPr>
        <w:t xml:space="preserve"> </w:t>
      </w:r>
      <w:r w:rsidR="00B542DF">
        <w:rPr>
          <w:b/>
          <w:i/>
        </w:rPr>
        <w:t xml:space="preserve">требованиям </w:t>
      </w:r>
      <w:r w:rsidR="00B542DF" w:rsidRPr="00B542DF">
        <w:rPr>
          <w:b/>
          <w:i/>
          <w:color w:val="000000"/>
          <w:shd w:val="clear" w:color="auto" w:fill="FFFFFF"/>
        </w:rPr>
        <w:t>Федерального закона от 03.11.2006 № 174-ФЗ «Об автономных учреждениях»</w:t>
      </w:r>
      <w:r w:rsidR="00B542DF">
        <w:rPr>
          <w:b/>
          <w:i/>
          <w:color w:val="000000"/>
          <w:shd w:val="clear" w:color="auto" w:fill="FFFFFF"/>
        </w:rPr>
        <w:t>.</w:t>
      </w:r>
    </w:p>
    <w:p w:rsidR="00816B9A" w:rsidRDefault="00FD0145" w:rsidP="00816B9A">
      <w:pPr>
        <w:pStyle w:val="a3"/>
        <w:ind w:left="0"/>
        <w:jc w:val="both"/>
      </w:pPr>
      <w:r>
        <w:t xml:space="preserve"> </w:t>
      </w:r>
    </w:p>
    <w:p w:rsidR="00413870" w:rsidRDefault="00816B9A" w:rsidP="00816B9A">
      <w:pPr>
        <w:ind w:firstLine="708"/>
        <w:jc w:val="both"/>
        <w:rPr>
          <w:b/>
        </w:rPr>
      </w:pPr>
      <w:r>
        <w:t>На основании вышеизложенн</w:t>
      </w:r>
      <w:r w:rsidR="00413870">
        <w:t xml:space="preserve">ого Контрольно-счетная палата города </w:t>
      </w:r>
      <w:r>
        <w:t xml:space="preserve">Тулуна </w:t>
      </w:r>
      <w:r w:rsidRPr="00413870">
        <w:rPr>
          <w:b/>
        </w:rPr>
        <w:t>рекомендует</w:t>
      </w:r>
      <w:r w:rsidR="00413870">
        <w:rPr>
          <w:b/>
        </w:rPr>
        <w:t>:</w:t>
      </w:r>
    </w:p>
    <w:p w:rsidR="00B542DF" w:rsidRDefault="00B542DF" w:rsidP="00816B9A">
      <w:pPr>
        <w:ind w:firstLine="708"/>
        <w:jc w:val="both"/>
        <w:rPr>
          <w:b/>
        </w:rPr>
      </w:pPr>
    </w:p>
    <w:p w:rsidR="00A746C9" w:rsidRDefault="00413870" w:rsidP="00B542DF">
      <w:pPr>
        <w:ind w:firstLine="708"/>
        <w:jc w:val="both"/>
      </w:pPr>
      <w:r w:rsidRPr="00413870">
        <w:t>Администрации городского округа:</w:t>
      </w:r>
      <w:r w:rsidR="00816B9A" w:rsidRPr="00413870">
        <w:t xml:space="preserve"> </w:t>
      </w:r>
    </w:p>
    <w:p w:rsidR="00413870" w:rsidRPr="00413870" w:rsidRDefault="00413870" w:rsidP="00413870">
      <w:pPr>
        <w:pStyle w:val="a3"/>
        <w:numPr>
          <w:ilvl w:val="0"/>
          <w:numId w:val="5"/>
        </w:numPr>
        <w:jc w:val="both"/>
        <w:rPr>
          <w:rFonts w:eastAsia="Calibri"/>
          <w:color w:val="000000"/>
          <w:shd w:val="clear" w:color="auto" w:fill="FFFFFF"/>
        </w:rPr>
      </w:pPr>
      <w:r w:rsidRPr="00413870">
        <w:rPr>
          <w:rFonts w:eastAsia="Calibri"/>
          <w:lang w:eastAsia="en-US"/>
        </w:rPr>
        <w:t xml:space="preserve">В подпункте 1.1.5. пункта 1 Проекта в подпункте 9 пункта 4 Порядка слова «муниципального учреждения» заменить словами «муниципального </w:t>
      </w:r>
      <w:r w:rsidR="002B4C84">
        <w:rPr>
          <w:rFonts w:eastAsia="Calibri"/>
          <w:lang w:eastAsia="en-US"/>
        </w:rPr>
        <w:t>автономного</w:t>
      </w:r>
      <w:r w:rsidRPr="00413870">
        <w:rPr>
          <w:rFonts w:eastAsia="Calibri"/>
          <w:lang w:eastAsia="en-US"/>
        </w:rPr>
        <w:t xml:space="preserve"> учреждения», слова «</w:t>
      </w:r>
      <w:r w:rsidR="00BB7875" w:rsidRPr="00BB7875">
        <w:t>хозяйственных обществ</w:t>
      </w:r>
      <w:r w:rsidRPr="00413870">
        <w:rPr>
          <w:rFonts w:eastAsia="Calibri"/>
          <w:lang w:eastAsia="en-US"/>
        </w:rPr>
        <w:t>»</w:t>
      </w:r>
      <w:r w:rsidR="00BB7875" w:rsidRPr="00BB7875">
        <w:rPr>
          <w:rFonts w:eastAsia="Calibri"/>
          <w:lang w:eastAsia="en-US"/>
        </w:rPr>
        <w:t xml:space="preserve"> </w:t>
      </w:r>
      <w:r w:rsidR="00BB7875" w:rsidRPr="00413870">
        <w:rPr>
          <w:rFonts w:eastAsia="Calibri"/>
          <w:lang w:eastAsia="en-US"/>
        </w:rPr>
        <w:t>заменить словами</w:t>
      </w:r>
      <w:r w:rsidR="00BB7875">
        <w:rPr>
          <w:rFonts w:eastAsia="Calibri"/>
          <w:lang w:eastAsia="en-US"/>
        </w:rPr>
        <w:t xml:space="preserve"> </w:t>
      </w:r>
      <w:r w:rsidR="00BB7875" w:rsidRPr="00BB7875">
        <w:rPr>
          <w:rFonts w:eastAsia="Calibri"/>
          <w:lang w:eastAsia="en-US"/>
        </w:rPr>
        <w:t>«</w:t>
      </w:r>
      <w:r w:rsidR="00BB7875" w:rsidRPr="00BB7875">
        <w:rPr>
          <w:rFonts w:eastAsiaTheme="minorHAnsi"/>
          <w:lang w:eastAsia="en-US"/>
        </w:rPr>
        <w:t>других юридических лиц»</w:t>
      </w:r>
      <w:r w:rsidR="00BB7875">
        <w:rPr>
          <w:rFonts w:eastAsia="Calibri"/>
          <w:lang w:eastAsia="en-US"/>
        </w:rPr>
        <w:t xml:space="preserve"> в соответствие со статьей 11</w:t>
      </w:r>
      <w:r w:rsidRPr="00413870">
        <w:rPr>
          <w:rFonts w:eastAsia="Calibri"/>
          <w:lang w:eastAsia="en-US"/>
        </w:rPr>
        <w:t xml:space="preserve"> </w:t>
      </w:r>
      <w:r w:rsidR="00BB7875">
        <w:rPr>
          <w:color w:val="000000"/>
          <w:shd w:val="clear" w:color="auto" w:fill="FFFFFF"/>
        </w:rPr>
        <w:t>Федерального</w:t>
      </w:r>
      <w:r w:rsidR="00BB7875" w:rsidRPr="00FD0145">
        <w:rPr>
          <w:color w:val="000000"/>
          <w:shd w:val="clear" w:color="auto" w:fill="FFFFFF"/>
        </w:rPr>
        <w:t xml:space="preserve"> закон</w:t>
      </w:r>
      <w:r w:rsidR="00BB7875">
        <w:rPr>
          <w:color w:val="000000"/>
          <w:shd w:val="clear" w:color="auto" w:fill="FFFFFF"/>
        </w:rPr>
        <w:t>а</w:t>
      </w:r>
      <w:r w:rsidR="00BB7875" w:rsidRPr="00FD0145">
        <w:rPr>
          <w:color w:val="000000"/>
          <w:shd w:val="clear" w:color="auto" w:fill="FFFFFF"/>
        </w:rPr>
        <w:t xml:space="preserve"> от 03.11.2006</w:t>
      </w:r>
      <w:r w:rsidR="00BB7875">
        <w:rPr>
          <w:color w:val="000000"/>
          <w:shd w:val="clear" w:color="auto" w:fill="FFFFFF"/>
        </w:rPr>
        <w:t xml:space="preserve"> № 174-ФЗ «Об автономных учреждениях»</w:t>
      </w:r>
      <w:r w:rsidRPr="00413870">
        <w:rPr>
          <w:rFonts w:eastAsia="Calibri"/>
          <w:lang w:eastAsia="en-US"/>
        </w:rPr>
        <w:t>.</w:t>
      </w:r>
    </w:p>
    <w:p w:rsidR="00413870" w:rsidRPr="00A746C9" w:rsidRDefault="00413870" w:rsidP="00413870">
      <w:pPr>
        <w:pStyle w:val="a3"/>
        <w:numPr>
          <w:ilvl w:val="0"/>
          <w:numId w:val="5"/>
        </w:numPr>
        <w:jc w:val="both"/>
        <w:rPr>
          <w:rFonts w:eastAsia="Calibri"/>
          <w:color w:val="000000"/>
          <w:shd w:val="clear" w:color="auto" w:fill="FFFFFF"/>
        </w:rPr>
      </w:pPr>
      <w:r w:rsidRPr="00413870">
        <w:rPr>
          <w:rFonts w:eastAsia="Calibri"/>
          <w:lang w:eastAsia="en-US"/>
        </w:rPr>
        <w:t>В подпункте 1.1.5. пункта 1 Проекта в подпункте 10 пункта 4 Порядка слова «</w:t>
      </w:r>
      <w:r w:rsidR="00B542DF">
        <w:rPr>
          <w:rFonts w:eastAsia="Calibri"/>
          <w:lang w:eastAsia="en-US"/>
        </w:rPr>
        <w:t>муниципального</w:t>
      </w:r>
      <w:r w:rsidRPr="00413870">
        <w:rPr>
          <w:rFonts w:eastAsia="Calibri"/>
          <w:lang w:eastAsia="en-US"/>
        </w:rPr>
        <w:t xml:space="preserve"> учреждени</w:t>
      </w:r>
      <w:r w:rsidR="00B542DF">
        <w:rPr>
          <w:rFonts w:eastAsia="Calibri"/>
          <w:lang w:eastAsia="en-US"/>
        </w:rPr>
        <w:t>я</w:t>
      </w:r>
      <w:r w:rsidRPr="00413870">
        <w:rPr>
          <w:rFonts w:eastAsia="Calibri"/>
          <w:lang w:eastAsia="en-US"/>
        </w:rPr>
        <w:t>» заменить словами «</w:t>
      </w:r>
      <w:r w:rsidR="00B542DF">
        <w:rPr>
          <w:rFonts w:eastAsia="Calibri"/>
          <w:lang w:eastAsia="en-US"/>
        </w:rPr>
        <w:t>муниципального</w:t>
      </w:r>
      <w:r w:rsidRPr="00413870">
        <w:rPr>
          <w:rFonts w:eastAsia="Calibri"/>
          <w:lang w:eastAsia="en-US"/>
        </w:rPr>
        <w:t xml:space="preserve"> </w:t>
      </w:r>
      <w:r w:rsidR="00B542DF">
        <w:rPr>
          <w:rFonts w:eastAsia="Calibri"/>
          <w:lang w:eastAsia="en-US"/>
        </w:rPr>
        <w:t>бюджетного</w:t>
      </w:r>
      <w:r w:rsidRPr="00413870">
        <w:rPr>
          <w:rFonts w:eastAsia="Calibri"/>
          <w:lang w:eastAsia="en-US"/>
        </w:rPr>
        <w:t xml:space="preserve"> учреждени</w:t>
      </w:r>
      <w:r w:rsidR="00B542DF">
        <w:rPr>
          <w:rFonts w:eastAsia="Calibri"/>
          <w:lang w:eastAsia="en-US"/>
        </w:rPr>
        <w:t>я</w:t>
      </w:r>
      <w:r w:rsidRPr="00413870">
        <w:rPr>
          <w:rFonts w:eastAsia="Calibri"/>
          <w:lang w:eastAsia="en-US"/>
        </w:rPr>
        <w:t xml:space="preserve">» в соответствие со статьей 24 Федерального закона от 12.01.1996 </w:t>
      </w:r>
      <w:r>
        <w:rPr>
          <w:rFonts w:eastAsia="Calibri"/>
          <w:lang w:eastAsia="en-US"/>
        </w:rPr>
        <w:t xml:space="preserve">  </w:t>
      </w:r>
      <w:r w:rsidR="00B542DF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</w:t>
      </w:r>
      <w:r w:rsidRPr="00413870">
        <w:rPr>
          <w:rFonts w:eastAsia="Calibri"/>
          <w:lang w:eastAsia="en-US"/>
        </w:rPr>
        <w:t>№ 7-ФЗ «О некоммерческих организациях».</w:t>
      </w:r>
    </w:p>
    <w:p w:rsidR="00A746C9" w:rsidRPr="00413870" w:rsidRDefault="00A5498F" w:rsidP="00413870">
      <w:pPr>
        <w:pStyle w:val="a3"/>
        <w:numPr>
          <w:ilvl w:val="0"/>
          <w:numId w:val="5"/>
        </w:num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lang w:eastAsia="en-US"/>
        </w:rPr>
        <w:t>В преамбуле П</w:t>
      </w:r>
      <w:bookmarkStart w:id="1" w:name="_GoBack"/>
      <w:bookmarkEnd w:id="1"/>
      <w:r w:rsidR="00A746C9">
        <w:rPr>
          <w:rFonts w:eastAsia="Calibri"/>
          <w:lang w:eastAsia="en-US"/>
        </w:rPr>
        <w:t xml:space="preserve">роекта указать руководство </w:t>
      </w:r>
      <w:r w:rsidR="00A746C9">
        <w:rPr>
          <w:color w:val="000000"/>
          <w:shd w:val="clear" w:color="auto" w:fill="FFFFFF"/>
        </w:rPr>
        <w:t>Федеральным</w:t>
      </w:r>
      <w:r w:rsidR="00A746C9" w:rsidRPr="00FD0145">
        <w:rPr>
          <w:color w:val="000000"/>
          <w:shd w:val="clear" w:color="auto" w:fill="FFFFFF"/>
        </w:rPr>
        <w:t xml:space="preserve"> закон</w:t>
      </w:r>
      <w:r w:rsidR="00A746C9">
        <w:rPr>
          <w:color w:val="000000"/>
          <w:shd w:val="clear" w:color="auto" w:fill="FFFFFF"/>
        </w:rPr>
        <w:t>ом</w:t>
      </w:r>
      <w:r w:rsidR="00A746C9" w:rsidRPr="00FD0145">
        <w:rPr>
          <w:color w:val="000000"/>
          <w:shd w:val="clear" w:color="auto" w:fill="FFFFFF"/>
        </w:rPr>
        <w:t xml:space="preserve"> от 03.11.2006</w:t>
      </w:r>
      <w:r w:rsidR="00A746C9">
        <w:rPr>
          <w:color w:val="000000"/>
          <w:shd w:val="clear" w:color="auto" w:fill="FFFFFF"/>
        </w:rPr>
        <w:t xml:space="preserve">     № 174-ФЗ «Об автономных учреждениях».</w:t>
      </w:r>
    </w:p>
    <w:p w:rsidR="00413870" w:rsidRPr="00413870" w:rsidRDefault="00413870" w:rsidP="00816B9A">
      <w:pPr>
        <w:ind w:firstLine="708"/>
        <w:jc w:val="both"/>
      </w:pPr>
    </w:p>
    <w:p w:rsidR="00816B9A" w:rsidRDefault="00816B9A" w:rsidP="00816B9A">
      <w:pPr>
        <w:ind w:firstLine="708"/>
        <w:jc w:val="both"/>
      </w:pPr>
      <w:r>
        <w:t xml:space="preserve">Думе городского округа: </w:t>
      </w:r>
    </w:p>
    <w:p w:rsidR="00816B9A" w:rsidRDefault="00413870" w:rsidP="008F328A">
      <w:pPr>
        <w:ind w:firstLine="708"/>
        <w:jc w:val="both"/>
      </w:pPr>
      <w:r>
        <w:t>П</w:t>
      </w:r>
      <w:r w:rsidRPr="009C306A">
        <w:t xml:space="preserve">роект решения Думы городского округа </w:t>
      </w:r>
      <w:r w:rsidRPr="006C58C3">
        <w:t>«</w:t>
      </w:r>
      <w:r>
        <w:t>О внесении изменений в П</w:t>
      </w:r>
      <w:r w:rsidRPr="006C58C3">
        <w:t xml:space="preserve">орядок управления и распоряжения муниципальной собственностью муниципального образования – «город Тулун» </w:t>
      </w:r>
      <w:r w:rsidR="0051530F">
        <w:t>направить в администрацию городс</w:t>
      </w:r>
      <w:r w:rsidR="008F328A">
        <w:t xml:space="preserve">кого округа для устранения </w:t>
      </w:r>
      <w:r w:rsidR="00214BD0">
        <w:t>выявленных противоречий</w:t>
      </w:r>
      <w:r w:rsidR="0051530F">
        <w:t xml:space="preserve"> </w:t>
      </w:r>
      <w:r w:rsidR="008F328A">
        <w:t>действующему законодательству Российской Федерации.</w:t>
      </w:r>
    </w:p>
    <w:p w:rsidR="00816B9A" w:rsidRDefault="00816B9A" w:rsidP="00816B9A">
      <w:pPr>
        <w:jc w:val="both"/>
      </w:pPr>
    </w:p>
    <w:p w:rsidR="00413870" w:rsidRDefault="00413870" w:rsidP="00816B9A">
      <w:pPr>
        <w:jc w:val="both"/>
      </w:pPr>
    </w:p>
    <w:p w:rsidR="00816B9A" w:rsidRDefault="00816B9A" w:rsidP="00816B9A">
      <w:pPr>
        <w:jc w:val="both"/>
      </w:pPr>
    </w:p>
    <w:p w:rsidR="00413870" w:rsidRDefault="00413870" w:rsidP="00816B9A">
      <w:pPr>
        <w:jc w:val="both"/>
      </w:pPr>
      <w:r>
        <w:t>Председатель</w:t>
      </w:r>
    </w:p>
    <w:p w:rsidR="0022697C" w:rsidRDefault="00816B9A" w:rsidP="00A518A3">
      <w:pPr>
        <w:jc w:val="both"/>
      </w:pPr>
      <w:r>
        <w:t>Контрольно-</w:t>
      </w:r>
      <w:r w:rsidR="00413870">
        <w:t xml:space="preserve">счетной палаты города </w:t>
      </w:r>
      <w:r>
        <w:t xml:space="preserve">Тулуна          </w:t>
      </w:r>
      <w:r w:rsidR="00413870">
        <w:t xml:space="preserve">                           </w:t>
      </w:r>
      <w:r>
        <w:t xml:space="preserve">              </w:t>
      </w:r>
      <w:r w:rsidR="00413870">
        <w:t xml:space="preserve">   </w:t>
      </w:r>
      <w:proofErr w:type="spellStart"/>
      <w:r w:rsidR="00413870">
        <w:t>Л.В.Калинчук</w:t>
      </w:r>
      <w:proofErr w:type="spellEnd"/>
    </w:p>
    <w:sectPr w:rsidR="0022697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34" w:rsidRDefault="007A7334" w:rsidP="0040595A">
      <w:r>
        <w:separator/>
      </w:r>
    </w:p>
  </w:endnote>
  <w:endnote w:type="continuationSeparator" w:id="0">
    <w:p w:rsidR="007A7334" w:rsidRDefault="007A7334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8F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34" w:rsidRDefault="007A7334" w:rsidP="0040595A">
      <w:r>
        <w:separator/>
      </w:r>
    </w:p>
  </w:footnote>
  <w:footnote w:type="continuationSeparator" w:id="0">
    <w:p w:rsidR="007A7334" w:rsidRDefault="007A7334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DE96069"/>
    <w:multiLevelType w:val="hybridMultilevel"/>
    <w:tmpl w:val="45A4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9"/>
    <w:rsid w:val="0000731D"/>
    <w:rsid w:val="00017005"/>
    <w:rsid w:val="00027211"/>
    <w:rsid w:val="00027F43"/>
    <w:rsid w:val="0003012D"/>
    <w:rsid w:val="00041D68"/>
    <w:rsid w:val="00054DF6"/>
    <w:rsid w:val="00080B7E"/>
    <w:rsid w:val="00094CFF"/>
    <w:rsid w:val="000A3482"/>
    <w:rsid w:val="000A6A48"/>
    <w:rsid w:val="000B3225"/>
    <w:rsid w:val="000B4F05"/>
    <w:rsid w:val="000C0020"/>
    <w:rsid w:val="000C433F"/>
    <w:rsid w:val="000C4C00"/>
    <w:rsid w:val="000D1CEA"/>
    <w:rsid w:val="000D29E0"/>
    <w:rsid w:val="000E0CD6"/>
    <w:rsid w:val="000E6E96"/>
    <w:rsid w:val="00113455"/>
    <w:rsid w:val="001136FA"/>
    <w:rsid w:val="00117ACB"/>
    <w:rsid w:val="0012078C"/>
    <w:rsid w:val="00122F58"/>
    <w:rsid w:val="00131265"/>
    <w:rsid w:val="0014078C"/>
    <w:rsid w:val="0014699B"/>
    <w:rsid w:val="0015198F"/>
    <w:rsid w:val="00156BC6"/>
    <w:rsid w:val="001573CD"/>
    <w:rsid w:val="0017141D"/>
    <w:rsid w:val="0017149D"/>
    <w:rsid w:val="00185434"/>
    <w:rsid w:val="00193F7D"/>
    <w:rsid w:val="00196649"/>
    <w:rsid w:val="00196F65"/>
    <w:rsid w:val="00197DE2"/>
    <w:rsid w:val="001A0551"/>
    <w:rsid w:val="001A499D"/>
    <w:rsid w:val="001A6B9A"/>
    <w:rsid w:val="001A6C30"/>
    <w:rsid w:val="001A7DCB"/>
    <w:rsid w:val="001B7B79"/>
    <w:rsid w:val="001C0F66"/>
    <w:rsid w:val="001C1C3B"/>
    <w:rsid w:val="001D7C17"/>
    <w:rsid w:val="001E004F"/>
    <w:rsid w:val="001E2BE0"/>
    <w:rsid w:val="001F41E8"/>
    <w:rsid w:val="001F6363"/>
    <w:rsid w:val="001F67AC"/>
    <w:rsid w:val="001F7F57"/>
    <w:rsid w:val="00203BCF"/>
    <w:rsid w:val="00212E9B"/>
    <w:rsid w:val="00214BD0"/>
    <w:rsid w:val="002240AB"/>
    <w:rsid w:val="0022503A"/>
    <w:rsid w:val="0022697C"/>
    <w:rsid w:val="0024016F"/>
    <w:rsid w:val="002507F0"/>
    <w:rsid w:val="00253867"/>
    <w:rsid w:val="00254154"/>
    <w:rsid w:val="00265B3D"/>
    <w:rsid w:val="00271841"/>
    <w:rsid w:val="002725EA"/>
    <w:rsid w:val="002951F2"/>
    <w:rsid w:val="002A16D9"/>
    <w:rsid w:val="002B2F2C"/>
    <w:rsid w:val="002B450D"/>
    <w:rsid w:val="002B4C84"/>
    <w:rsid w:val="002C1397"/>
    <w:rsid w:val="002C518E"/>
    <w:rsid w:val="002D0B7A"/>
    <w:rsid w:val="002E33F6"/>
    <w:rsid w:val="002F4A81"/>
    <w:rsid w:val="00313A0B"/>
    <w:rsid w:val="00314047"/>
    <w:rsid w:val="0031670F"/>
    <w:rsid w:val="00316CA4"/>
    <w:rsid w:val="003259C0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61D4"/>
    <w:rsid w:val="0039162B"/>
    <w:rsid w:val="00391AAD"/>
    <w:rsid w:val="0039375D"/>
    <w:rsid w:val="003A2015"/>
    <w:rsid w:val="003A50EA"/>
    <w:rsid w:val="003A5189"/>
    <w:rsid w:val="003B4D69"/>
    <w:rsid w:val="003D3C22"/>
    <w:rsid w:val="003E14E8"/>
    <w:rsid w:val="003E4840"/>
    <w:rsid w:val="003E6677"/>
    <w:rsid w:val="003F2654"/>
    <w:rsid w:val="0040595A"/>
    <w:rsid w:val="004068BB"/>
    <w:rsid w:val="004079D0"/>
    <w:rsid w:val="00410728"/>
    <w:rsid w:val="0041100D"/>
    <w:rsid w:val="00413870"/>
    <w:rsid w:val="00424B12"/>
    <w:rsid w:val="004305B3"/>
    <w:rsid w:val="00442075"/>
    <w:rsid w:val="00452CDE"/>
    <w:rsid w:val="0045610B"/>
    <w:rsid w:val="004645E0"/>
    <w:rsid w:val="004647BF"/>
    <w:rsid w:val="00466D05"/>
    <w:rsid w:val="00471EF7"/>
    <w:rsid w:val="004808DE"/>
    <w:rsid w:val="00491674"/>
    <w:rsid w:val="004939DB"/>
    <w:rsid w:val="004A3ADA"/>
    <w:rsid w:val="004A3C48"/>
    <w:rsid w:val="004A4660"/>
    <w:rsid w:val="004B140D"/>
    <w:rsid w:val="004C418D"/>
    <w:rsid w:val="004C7362"/>
    <w:rsid w:val="004D4D3F"/>
    <w:rsid w:val="004D55C9"/>
    <w:rsid w:val="004E2311"/>
    <w:rsid w:val="004E3197"/>
    <w:rsid w:val="0050561B"/>
    <w:rsid w:val="00510A21"/>
    <w:rsid w:val="0051530F"/>
    <w:rsid w:val="00516E6A"/>
    <w:rsid w:val="00517E5E"/>
    <w:rsid w:val="0054237B"/>
    <w:rsid w:val="00550509"/>
    <w:rsid w:val="00551757"/>
    <w:rsid w:val="00553429"/>
    <w:rsid w:val="00555702"/>
    <w:rsid w:val="00564CFA"/>
    <w:rsid w:val="0057048C"/>
    <w:rsid w:val="00571C66"/>
    <w:rsid w:val="00573E33"/>
    <w:rsid w:val="00580040"/>
    <w:rsid w:val="00582F3D"/>
    <w:rsid w:val="00586030"/>
    <w:rsid w:val="00587E2F"/>
    <w:rsid w:val="005915F3"/>
    <w:rsid w:val="00596CAE"/>
    <w:rsid w:val="005970ED"/>
    <w:rsid w:val="005972B1"/>
    <w:rsid w:val="005D0C22"/>
    <w:rsid w:val="005D0F51"/>
    <w:rsid w:val="005D11F9"/>
    <w:rsid w:val="005D1607"/>
    <w:rsid w:val="005D25FC"/>
    <w:rsid w:val="005D4422"/>
    <w:rsid w:val="005F3E84"/>
    <w:rsid w:val="005F6959"/>
    <w:rsid w:val="00604399"/>
    <w:rsid w:val="00604BC3"/>
    <w:rsid w:val="00610C40"/>
    <w:rsid w:val="0062648F"/>
    <w:rsid w:val="0063434D"/>
    <w:rsid w:val="00634719"/>
    <w:rsid w:val="006539D5"/>
    <w:rsid w:val="00656488"/>
    <w:rsid w:val="00657E6D"/>
    <w:rsid w:val="00664DF8"/>
    <w:rsid w:val="00665E76"/>
    <w:rsid w:val="006770F7"/>
    <w:rsid w:val="00680A7A"/>
    <w:rsid w:val="00687F22"/>
    <w:rsid w:val="006955C8"/>
    <w:rsid w:val="00697A48"/>
    <w:rsid w:val="006A006E"/>
    <w:rsid w:val="006A6D2A"/>
    <w:rsid w:val="006C4201"/>
    <w:rsid w:val="006C58C3"/>
    <w:rsid w:val="006D4A87"/>
    <w:rsid w:val="006E22D4"/>
    <w:rsid w:val="006E5506"/>
    <w:rsid w:val="006F20C0"/>
    <w:rsid w:val="006F2957"/>
    <w:rsid w:val="006F3CD3"/>
    <w:rsid w:val="00701336"/>
    <w:rsid w:val="007023E7"/>
    <w:rsid w:val="007138F0"/>
    <w:rsid w:val="007230C3"/>
    <w:rsid w:val="0072488B"/>
    <w:rsid w:val="00725782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AA0"/>
    <w:rsid w:val="00784612"/>
    <w:rsid w:val="00796C79"/>
    <w:rsid w:val="007A4DD7"/>
    <w:rsid w:val="007A7334"/>
    <w:rsid w:val="007D21C8"/>
    <w:rsid w:val="007D5640"/>
    <w:rsid w:val="007E2A3F"/>
    <w:rsid w:val="007F0D0C"/>
    <w:rsid w:val="007F7FD9"/>
    <w:rsid w:val="00816B9A"/>
    <w:rsid w:val="008178F2"/>
    <w:rsid w:val="00834D33"/>
    <w:rsid w:val="00850B68"/>
    <w:rsid w:val="00850BE4"/>
    <w:rsid w:val="00853D25"/>
    <w:rsid w:val="0086149B"/>
    <w:rsid w:val="00864969"/>
    <w:rsid w:val="00872094"/>
    <w:rsid w:val="00873F81"/>
    <w:rsid w:val="00883F92"/>
    <w:rsid w:val="008845B2"/>
    <w:rsid w:val="008973DF"/>
    <w:rsid w:val="008A2006"/>
    <w:rsid w:val="008B1EA0"/>
    <w:rsid w:val="008B2DEB"/>
    <w:rsid w:val="008B3D16"/>
    <w:rsid w:val="008C2803"/>
    <w:rsid w:val="008D4C91"/>
    <w:rsid w:val="008F328A"/>
    <w:rsid w:val="00905D97"/>
    <w:rsid w:val="0090648F"/>
    <w:rsid w:val="009342F1"/>
    <w:rsid w:val="00941193"/>
    <w:rsid w:val="009676E8"/>
    <w:rsid w:val="00967E7D"/>
    <w:rsid w:val="0097692F"/>
    <w:rsid w:val="00977F3D"/>
    <w:rsid w:val="009838A1"/>
    <w:rsid w:val="009B517A"/>
    <w:rsid w:val="009C306A"/>
    <w:rsid w:val="009C5AC2"/>
    <w:rsid w:val="00A162A0"/>
    <w:rsid w:val="00A266E9"/>
    <w:rsid w:val="00A3514D"/>
    <w:rsid w:val="00A36588"/>
    <w:rsid w:val="00A36FA2"/>
    <w:rsid w:val="00A518A3"/>
    <w:rsid w:val="00A52092"/>
    <w:rsid w:val="00A5498F"/>
    <w:rsid w:val="00A549EB"/>
    <w:rsid w:val="00A624BA"/>
    <w:rsid w:val="00A633A7"/>
    <w:rsid w:val="00A716E1"/>
    <w:rsid w:val="00A71EE9"/>
    <w:rsid w:val="00A746C9"/>
    <w:rsid w:val="00A761A8"/>
    <w:rsid w:val="00A94DF2"/>
    <w:rsid w:val="00A97052"/>
    <w:rsid w:val="00AA6A58"/>
    <w:rsid w:val="00AA720C"/>
    <w:rsid w:val="00AB2F14"/>
    <w:rsid w:val="00AB734C"/>
    <w:rsid w:val="00AC4EA9"/>
    <w:rsid w:val="00AC7A71"/>
    <w:rsid w:val="00AD07FB"/>
    <w:rsid w:val="00AD0992"/>
    <w:rsid w:val="00AD2416"/>
    <w:rsid w:val="00AE65F0"/>
    <w:rsid w:val="00AF30EB"/>
    <w:rsid w:val="00AF532D"/>
    <w:rsid w:val="00AF6406"/>
    <w:rsid w:val="00B0376E"/>
    <w:rsid w:val="00B11640"/>
    <w:rsid w:val="00B13BCE"/>
    <w:rsid w:val="00B17968"/>
    <w:rsid w:val="00B40BF0"/>
    <w:rsid w:val="00B542DF"/>
    <w:rsid w:val="00B60282"/>
    <w:rsid w:val="00B62B31"/>
    <w:rsid w:val="00B65AC1"/>
    <w:rsid w:val="00B70130"/>
    <w:rsid w:val="00B774E4"/>
    <w:rsid w:val="00B854D6"/>
    <w:rsid w:val="00B87291"/>
    <w:rsid w:val="00B87E45"/>
    <w:rsid w:val="00B87FF1"/>
    <w:rsid w:val="00B91141"/>
    <w:rsid w:val="00B920C8"/>
    <w:rsid w:val="00B94159"/>
    <w:rsid w:val="00B970E4"/>
    <w:rsid w:val="00B976A5"/>
    <w:rsid w:val="00BA01FE"/>
    <w:rsid w:val="00BB53D1"/>
    <w:rsid w:val="00BB63A0"/>
    <w:rsid w:val="00BB7875"/>
    <w:rsid w:val="00BC2971"/>
    <w:rsid w:val="00BD3AC9"/>
    <w:rsid w:val="00BE08C7"/>
    <w:rsid w:val="00BF417F"/>
    <w:rsid w:val="00C01FE6"/>
    <w:rsid w:val="00C3002B"/>
    <w:rsid w:val="00C316ED"/>
    <w:rsid w:val="00C31CC1"/>
    <w:rsid w:val="00C5453D"/>
    <w:rsid w:val="00C57163"/>
    <w:rsid w:val="00C60F33"/>
    <w:rsid w:val="00C77EDD"/>
    <w:rsid w:val="00C8164C"/>
    <w:rsid w:val="00C83984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CE59F5"/>
    <w:rsid w:val="00D058C3"/>
    <w:rsid w:val="00D14622"/>
    <w:rsid w:val="00D152D4"/>
    <w:rsid w:val="00D174B2"/>
    <w:rsid w:val="00D17996"/>
    <w:rsid w:val="00D22B6A"/>
    <w:rsid w:val="00D27FAF"/>
    <w:rsid w:val="00D36BBE"/>
    <w:rsid w:val="00D40F32"/>
    <w:rsid w:val="00D44D8C"/>
    <w:rsid w:val="00D47C19"/>
    <w:rsid w:val="00D50E60"/>
    <w:rsid w:val="00D5125B"/>
    <w:rsid w:val="00D5348D"/>
    <w:rsid w:val="00D56AA7"/>
    <w:rsid w:val="00D60404"/>
    <w:rsid w:val="00D63D17"/>
    <w:rsid w:val="00D665B7"/>
    <w:rsid w:val="00D70262"/>
    <w:rsid w:val="00D7080E"/>
    <w:rsid w:val="00D8316E"/>
    <w:rsid w:val="00D8509D"/>
    <w:rsid w:val="00D851A8"/>
    <w:rsid w:val="00D8651A"/>
    <w:rsid w:val="00D90DC6"/>
    <w:rsid w:val="00D9712A"/>
    <w:rsid w:val="00DA12D4"/>
    <w:rsid w:val="00DB1D14"/>
    <w:rsid w:val="00DC3FA3"/>
    <w:rsid w:val="00DC7C81"/>
    <w:rsid w:val="00DD129B"/>
    <w:rsid w:val="00DD235D"/>
    <w:rsid w:val="00DE58E6"/>
    <w:rsid w:val="00DE6631"/>
    <w:rsid w:val="00DE6DC4"/>
    <w:rsid w:val="00E003FD"/>
    <w:rsid w:val="00E1099D"/>
    <w:rsid w:val="00E17284"/>
    <w:rsid w:val="00E37E31"/>
    <w:rsid w:val="00E51768"/>
    <w:rsid w:val="00E609B5"/>
    <w:rsid w:val="00E61AC0"/>
    <w:rsid w:val="00E634F5"/>
    <w:rsid w:val="00E70552"/>
    <w:rsid w:val="00E81C4C"/>
    <w:rsid w:val="00E90BC7"/>
    <w:rsid w:val="00E94417"/>
    <w:rsid w:val="00EA4B59"/>
    <w:rsid w:val="00EC323F"/>
    <w:rsid w:val="00EC3467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6317"/>
    <w:rsid w:val="00F3116F"/>
    <w:rsid w:val="00F451BD"/>
    <w:rsid w:val="00F47832"/>
    <w:rsid w:val="00F5273A"/>
    <w:rsid w:val="00F54EC8"/>
    <w:rsid w:val="00F56F2F"/>
    <w:rsid w:val="00F8400D"/>
    <w:rsid w:val="00F91145"/>
    <w:rsid w:val="00FA0265"/>
    <w:rsid w:val="00FB55FB"/>
    <w:rsid w:val="00FB6DBF"/>
    <w:rsid w:val="00FD0145"/>
    <w:rsid w:val="00FD05D9"/>
    <w:rsid w:val="00FD2312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84EB78BD0BBEA7FC1074AA47ABA7B9ED9E38332E9CD5116EAB7D6B02936F135711733B89123C7323CF3B3DA0186F7BCD364726BCAC080AO57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84EB78BD0BBEA7FC1074AA47ABA7B9ED9E38332E9CD5116EAB7D6B02936F135711733B89123C7325CF3B3DA0186F7BCD364726BCAC080AO57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84EB78BD0BBEA7FC1074AA47ABA7B9ED9E38332E9CD5116EAB7D6B02936F135711733B89123C7324CF3B3DA0186F7BCD364726BCAC080AO57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C57FE4629E881C9D4AA70F288726C38A16F868B3EC6F336A1F3526CEDC56A8FC83D9BF0ECD5A4BADFBF7E8E63D1A15AAD101BD5CCBF69Dr2q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B33DFC52AEA64752CB875EAFB5A65B043BA6997CFFB9A5AC2F049BC9F3329F1A03D0EBA96B7F251E5137C865E558EF30D8287F8424366547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D2E0-9509-4059-B09E-33B2C74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145</cp:revision>
  <cp:lastPrinted>2020-03-19T05:42:00Z</cp:lastPrinted>
  <dcterms:created xsi:type="dcterms:W3CDTF">2018-05-24T03:10:00Z</dcterms:created>
  <dcterms:modified xsi:type="dcterms:W3CDTF">2020-10-20T01:37:00Z</dcterms:modified>
</cp:coreProperties>
</file>